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FB0F" w14:textId="77777777" w:rsidR="00BA0CF1" w:rsidRDefault="003C0CA0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Education 385/585  </w:t>
      </w:r>
      <w:r w:rsidR="00BA0CF1">
        <w:rPr>
          <w:rFonts w:ascii="Arial" w:hAnsi="Arial"/>
          <w:b/>
          <w:snapToGrid w:val="0"/>
          <w:sz w:val="28"/>
        </w:rPr>
        <w:t xml:space="preserve">Section 1 </w:t>
      </w:r>
    </w:p>
    <w:p w14:paraId="19A77325" w14:textId="32E58BCD" w:rsidR="003C0CA0" w:rsidRDefault="003C0CA0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Teaching the Early Adolescent</w:t>
      </w:r>
    </w:p>
    <w:p w14:paraId="47F907B7" w14:textId="4CB61901" w:rsidR="003C0CA0" w:rsidRDefault="00D45374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I</w:t>
      </w:r>
      <w:r w:rsidR="0080384B">
        <w:rPr>
          <w:rFonts w:ascii="Arial" w:hAnsi="Arial"/>
          <w:b/>
          <w:snapToGrid w:val="0"/>
          <w:sz w:val="28"/>
        </w:rPr>
        <w:t xml:space="preserve">nterim </w:t>
      </w:r>
      <w:r w:rsidR="00A15545">
        <w:rPr>
          <w:rFonts w:ascii="Arial" w:hAnsi="Arial"/>
          <w:b/>
          <w:snapToGrid w:val="0"/>
          <w:sz w:val="28"/>
        </w:rPr>
        <w:t>2</w:t>
      </w:r>
      <w:r w:rsidR="001C59DB">
        <w:rPr>
          <w:rFonts w:ascii="Arial" w:hAnsi="Arial"/>
          <w:b/>
          <w:snapToGrid w:val="0"/>
          <w:sz w:val="28"/>
        </w:rPr>
        <w:t>2</w:t>
      </w:r>
    </w:p>
    <w:p w14:paraId="37A9D6F1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9A79EC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Dr. Perry A. Cook</w:t>
      </w:r>
    </w:p>
    <w:p w14:paraId="7E82760E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Rm 45</w:t>
      </w:r>
      <w:r w:rsidR="0063031A">
        <w:rPr>
          <w:rFonts w:ascii="Arial" w:hAnsi="Arial"/>
          <w:snapToGrid w:val="0"/>
          <w:sz w:val="24"/>
        </w:rPr>
        <w:t>2</w:t>
      </w:r>
      <w:r>
        <w:rPr>
          <w:rFonts w:ascii="Arial" w:hAnsi="Arial"/>
          <w:snapToGrid w:val="0"/>
          <w:sz w:val="24"/>
        </w:rPr>
        <w:t xml:space="preserve"> CPS Building</w:t>
      </w:r>
    </w:p>
    <w:p w14:paraId="6DF7E16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(715) 346-3263 pcook@uwsp.edu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598F496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Office Hours:  By appointment only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6961E2BA" w14:textId="778021FA" w:rsidR="00F73096" w:rsidRDefault="00DC06DC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Section 1 meets </w:t>
      </w:r>
      <w:r w:rsidR="00D45374">
        <w:rPr>
          <w:rFonts w:ascii="Arial" w:hAnsi="Arial"/>
          <w:snapToGrid w:val="0"/>
          <w:sz w:val="24"/>
        </w:rPr>
        <w:t>5.2</w:t>
      </w:r>
      <w:r w:rsidR="006356F5">
        <w:rPr>
          <w:rFonts w:ascii="Arial" w:hAnsi="Arial"/>
          <w:snapToGrid w:val="0"/>
          <w:sz w:val="24"/>
        </w:rPr>
        <w:t>3</w:t>
      </w:r>
      <w:r w:rsidR="00D45374">
        <w:rPr>
          <w:rFonts w:ascii="Arial" w:hAnsi="Arial"/>
          <w:snapToGrid w:val="0"/>
          <w:sz w:val="24"/>
        </w:rPr>
        <w:t>.2</w:t>
      </w:r>
      <w:r w:rsidR="006356F5">
        <w:rPr>
          <w:rFonts w:ascii="Arial" w:hAnsi="Arial"/>
          <w:snapToGrid w:val="0"/>
          <w:sz w:val="24"/>
        </w:rPr>
        <w:t xml:space="preserve">2 </w:t>
      </w:r>
      <w:r w:rsidR="00D45374">
        <w:rPr>
          <w:rFonts w:ascii="Arial" w:hAnsi="Arial"/>
          <w:snapToGrid w:val="0"/>
          <w:sz w:val="24"/>
        </w:rPr>
        <w:t>-</w:t>
      </w:r>
      <w:r w:rsidR="006356F5">
        <w:rPr>
          <w:rFonts w:ascii="Arial" w:hAnsi="Arial"/>
          <w:snapToGrid w:val="0"/>
          <w:sz w:val="24"/>
        </w:rPr>
        <w:t xml:space="preserve"> </w:t>
      </w:r>
      <w:r w:rsidR="00D45374">
        <w:rPr>
          <w:rFonts w:ascii="Arial" w:hAnsi="Arial"/>
          <w:snapToGrid w:val="0"/>
          <w:sz w:val="24"/>
        </w:rPr>
        <w:t>6.</w:t>
      </w:r>
      <w:r w:rsidR="006356F5">
        <w:rPr>
          <w:rFonts w:ascii="Arial" w:hAnsi="Arial"/>
          <w:snapToGrid w:val="0"/>
          <w:sz w:val="24"/>
        </w:rPr>
        <w:t>09</w:t>
      </w:r>
      <w:r w:rsidR="00D45374">
        <w:rPr>
          <w:rFonts w:ascii="Arial" w:hAnsi="Arial"/>
          <w:snapToGrid w:val="0"/>
          <w:sz w:val="24"/>
        </w:rPr>
        <w:t>.2</w:t>
      </w:r>
      <w:r w:rsidR="006356F5">
        <w:rPr>
          <w:rFonts w:ascii="Arial" w:hAnsi="Arial"/>
          <w:snapToGrid w:val="0"/>
          <w:sz w:val="24"/>
        </w:rPr>
        <w:t>2</w:t>
      </w:r>
      <w:r w:rsidR="00A15545">
        <w:rPr>
          <w:rFonts w:ascii="Arial" w:hAnsi="Arial"/>
          <w:snapToGrid w:val="0"/>
          <w:sz w:val="24"/>
        </w:rPr>
        <w:t xml:space="preserve"> </w:t>
      </w:r>
      <w:r w:rsidR="006356F5">
        <w:rPr>
          <w:rFonts w:ascii="Arial" w:hAnsi="Arial"/>
          <w:snapToGrid w:val="0"/>
          <w:sz w:val="24"/>
        </w:rPr>
        <w:t xml:space="preserve">F2F &amp; </w:t>
      </w:r>
      <w:r w:rsidR="00A15545">
        <w:rPr>
          <w:rFonts w:ascii="Arial" w:hAnsi="Arial"/>
          <w:snapToGrid w:val="0"/>
          <w:sz w:val="24"/>
        </w:rPr>
        <w:t>Via ZOOM</w:t>
      </w:r>
      <w:r w:rsidR="00F73096">
        <w:rPr>
          <w:rFonts w:ascii="Arial" w:hAnsi="Arial"/>
          <w:snapToGrid w:val="0"/>
          <w:sz w:val="24"/>
        </w:rPr>
        <w:t xml:space="preserve"> from 8:00 am – </w:t>
      </w:r>
      <w:r w:rsidR="00401684">
        <w:rPr>
          <w:rFonts w:ascii="Arial" w:hAnsi="Arial"/>
          <w:snapToGrid w:val="0"/>
          <w:sz w:val="24"/>
        </w:rPr>
        <w:t>11:40</w:t>
      </w:r>
      <w:r w:rsidR="00F73096">
        <w:rPr>
          <w:rFonts w:ascii="Arial" w:hAnsi="Arial"/>
          <w:snapToGrid w:val="0"/>
          <w:sz w:val="24"/>
        </w:rPr>
        <w:t xml:space="preserve"> M-F</w:t>
      </w:r>
    </w:p>
    <w:p w14:paraId="6B43F8A5" w14:textId="77777777" w:rsidR="00F73096" w:rsidRDefault="00F73096" w:rsidP="00F73096">
      <w:pPr>
        <w:rPr>
          <w:rFonts w:ascii="Arial" w:hAnsi="Arial"/>
          <w:snapToGrid w:val="0"/>
          <w:sz w:val="24"/>
        </w:rPr>
      </w:pPr>
    </w:p>
    <w:p w14:paraId="29A6D48B" w14:textId="3071B908" w:rsidR="00F73096" w:rsidRDefault="00F73096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DAILY Seminar and Workshop </w:t>
      </w:r>
      <w:r w:rsidR="006356F5">
        <w:rPr>
          <w:rFonts w:ascii="Arial" w:hAnsi="Arial"/>
          <w:b/>
          <w:snapToGrid w:val="0"/>
          <w:sz w:val="24"/>
        </w:rPr>
        <w:t xml:space="preserve">Starting WEEK TWO </w:t>
      </w:r>
      <w:r>
        <w:rPr>
          <w:rFonts w:ascii="Arial" w:hAnsi="Arial"/>
          <w:b/>
          <w:snapToGrid w:val="0"/>
          <w:sz w:val="24"/>
        </w:rPr>
        <w:t xml:space="preserve">SCHEDULE: </w:t>
      </w:r>
    </w:p>
    <w:p w14:paraId="6A1D139D" w14:textId="09A46FC1" w:rsidR="00A15545" w:rsidRDefault="00F73096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Section 1</w:t>
      </w:r>
      <w:r w:rsidR="006356F5">
        <w:rPr>
          <w:rFonts w:ascii="Arial" w:hAnsi="Arial"/>
          <w:snapToGrid w:val="0"/>
          <w:sz w:val="24"/>
        </w:rPr>
        <w:t xml:space="preserve"> </w:t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  <w:r w:rsidR="00E90F64">
        <w:rPr>
          <w:rFonts w:ascii="Arial" w:hAnsi="Arial"/>
          <w:snapToGrid w:val="0"/>
          <w:sz w:val="24"/>
        </w:rPr>
        <w:tab/>
      </w:r>
    </w:p>
    <w:p w14:paraId="0034A30E" w14:textId="0DF7ADF9" w:rsidR="00F73096" w:rsidRDefault="00A15545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8:</w:t>
      </w:r>
      <w:r w:rsidR="00C172AF">
        <w:rPr>
          <w:rFonts w:ascii="Arial" w:hAnsi="Arial"/>
          <w:snapToGrid w:val="0"/>
          <w:sz w:val="24"/>
        </w:rPr>
        <w:t>3</w:t>
      </w:r>
      <w:r>
        <w:rPr>
          <w:rFonts w:ascii="Arial" w:hAnsi="Arial"/>
          <w:snapToGrid w:val="0"/>
          <w:sz w:val="24"/>
        </w:rPr>
        <w:t>0</w:t>
      </w:r>
      <w:r w:rsidR="00BA0CF1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9:00</w:t>
      </w:r>
      <w:r>
        <w:rPr>
          <w:rFonts w:ascii="Arial" w:hAnsi="Arial"/>
          <w:snapToGrid w:val="0"/>
          <w:sz w:val="24"/>
        </w:rPr>
        <w:tab/>
      </w:r>
      <w:r w:rsidR="00FF1CE1">
        <w:rPr>
          <w:rFonts w:ascii="Arial" w:hAnsi="Arial"/>
          <w:snapToGrid w:val="0"/>
          <w:sz w:val="24"/>
        </w:rPr>
        <w:t xml:space="preserve">  </w:t>
      </w:r>
      <w:r>
        <w:rPr>
          <w:rFonts w:ascii="Arial" w:hAnsi="Arial"/>
          <w:snapToGrid w:val="0"/>
          <w:sz w:val="24"/>
        </w:rPr>
        <w:t>Prep and log into ZOOM</w:t>
      </w:r>
      <w:r w:rsidR="00FF1CE1">
        <w:rPr>
          <w:rFonts w:ascii="Arial" w:hAnsi="Arial"/>
          <w:snapToGrid w:val="0"/>
          <w:sz w:val="24"/>
        </w:rPr>
        <w:t xml:space="preserve"> Early Group planning</w:t>
      </w:r>
      <w:r w:rsidR="00F73096">
        <w:rPr>
          <w:rFonts w:ascii="Arial" w:hAnsi="Arial"/>
          <w:snapToGrid w:val="0"/>
          <w:sz w:val="24"/>
        </w:rPr>
        <w:tab/>
      </w:r>
    </w:p>
    <w:p w14:paraId="7E5FF94B" w14:textId="5874415D" w:rsidR="00F73096" w:rsidRDefault="00A15545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</w:t>
      </w:r>
      <w:r w:rsidR="00F73096">
        <w:rPr>
          <w:rFonts w:ascii="Arial" w:hAnsi="Arial"/>
          <w:snapToGrid w:val="0"/>
          <w:sz w:val="24"/>
        </w:rPr>
        <w:t>:00-</w:t>
      </w:r>
      <w:r>
        <w:rPr>
          <w:rFonts w:ascii="Arial" w:hAnsi="Arial"/>
          <w:snapToGrid w:val="0"/>
          <w:sz w:val="24"/>
        </w:rPr>
        <w:t>9</w:t>
      </w:r>
      <w:r w:rsidR="00F73096">
        <w:rPr>
          <w:rFonts w:ascii="Arial" w:hAnsi="Arial"/>
          <w:snapToGrid w:val="0"/>
          <w:sz w:val="24"/>
        </w:rPr>
        <w:t>:15</w:t>
      </w:r>
      <w:r>
        <w:rPr>
          <w:rFonts w:ascii="Arial" w:hAnsi="Arial"/>
          <w:snapToGrid w:val="0"/>
          <w:sz w:val="24"/>
        </w:rPr>
        <w:tab/>
      </w:r>
      <w:r w:rsidR="00FF1CE1">
        <w:rPr>
          <w:rFonts w:ascii="Arial" w:hAnsi="Arial"/>
          <w:snapToGrid w:val="0"/>
          <w:sz w:val="24"/>
        </w:rPr>
        <w:t xml:space="preserve">  </w:t>
      </w:r>
      <w:r>
        <w:rPr>
          <w:rFonts w:ascii="Arial" w:hAnsi="Arial"/>
          <w:snapToGrid w:val="0"/>
          <w:sz w:val="24"/>
        </w:rPr>
        <w:t xml:space="preserve">Announcements + </w:t>
      </w:r>
      <w:r w:rsidR="00F73096">
        <w:rPr>
          <w:rFonts w:ascii="Arial" w:hAnsi="Arial"/>
          <w:snapToGrid w:val="0"/>
          <w:sz w:val="24"/>
        </w:rPr>
        <w:t>Advisory</w:t>
      </w:r>
    </w:p>
    <w:p w14:paraId="42EBAEB4" w14:textId="7EFC7E4C" w:rsidR="00F73096" w:rsidRDefault="00A15545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</w:t>
      </w:r>
      <w:r w:rsidR="00F73096">
        <w:rPr>
          <w:rFonts w:ascii="Arial" w:hAnsi="Arial"/>
          <w:snapToGrid w:val="0"/>
          <w:sz w:val="24"/>
        </w:rPr>
        <w:t>:15-</w:t>
      </w:r>
      <w:r>
        <w:rPr>
          <w:rFonts w:ascii="Arial" w:hAnsi="Arial"/>
          <w:snapToGrid w:val="0"/>
          <w:sz w:val="24"/>
        </w:rPr>
        <w:t>10</w:t>
      </w:r>
      <w:r w:rsidR="00F73096">
        <w:rPr>
          <w:rFonts w:ascii="Arial" w:hAnsi="Arial"/>
          <w:snapToGrid w:val="0"/>
          <w:sz w:val="24"/>
        </w:rPr>
        <w:t>:</w:t>
      </w:r>
      <w:r>
        <w:rPr>
          <w:rFonts w:ascii="Arial" w:hAnsi="Arial"/>
          <w:snapToGrid w:val="0"/>
          <w:sz w:val="24"/>
        </w:rPr>
        <w:t>15</w:t>
      </w:r>
      <w:r w:rsidR="00F73096">
        <w:rPr>
          <w:rFonts w:ascii="Arial" w:hAnsi="Arial"/>
          <w:snapToGrid w:val="0"/>
          <w:sz w:val="24"/>
        </w:rPr>
        <w:t xml:space="preserve"> </w:t>
      </w:r>
      <w:r w:rsidR="00F73096">
        <w:rPr>
          <w:rFonts w:ascii="Arial" w:hAnsi="Arial"/>
          <w:snapToGrid w:val="0"/>
          <w:sz w:val="24"/>
        </w:rPr>
        <w:tab/>
      </w:r>
      <w:r w:rsidR="00FF1CE1">
        <w:rPr>
          <w:rFonts w:ascii="Arial" w:hAnsi="Arial"/>
          <w:snapToGrid w:val="0"/>
          <w:sz w:val="24"/>
        </w:rPr>
        <w:t xml:space="preserve">  </w:t>
      </w:r>
      <w:r w:rsidR="00F73096">
        <w:rPr>
          <w:rFonts w:ascii="Arial" w:hAnsi="Arial"/>
          <w:snapToGrid w:val="0"/>
          <w:sz w:val="24"/>
        </w:rPr>
        <w:t>Seminar</w:t>
      </w:r>
      <w:r w:rsidR="00F73096">
        <w:rPr>
          <w:rFonts w:ascii="Arial" w:hAnsi="Arial"/>
          <w:snapToGrid w:val="0"/>
          <w:sz w:val="24"/>
        </w:rPr>
        <w:tab/>
      </w:r>
      <w:r w:rsidR="00F73096">
        <w:rPr>
          <w:rFonts w:ascii="Arial" w:hAnsi="Arial"/>
          <w:snapToGrid w:val="0"/>
          <w:sz w:val="24"/>
        </w:rPr>
        <w:tab/>
      </w:r>
      <w:r w:rsidR="00F73096">
        <w:rPr>
          <w:rFonts w:ascii="Arial" w:hAnsi="Arial"/>
          <w:snapToGrid w:val="0"/>
          <w:sz w:val="24"/>
        </w:rPr>
        <w:tab/>
      </w:r>
      <w:r w:rsidR="00F73096">
        <w:rPr>
          <w:rFonts w:ascii="Arial" w:hAnsi="Arial"/>
          <w:snapToGrid w:val="0"/>
          <w:sz w:val="24"/>
        </w:rPr>
        <w:tab/>
      </w:r>
    </w:p>
    <w:p w14:paraId="669A0C60" w14:textId="378630EE" w:rsidR="00F73096" w:rsidRDefault="00A15545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10:15</w:t>
      </w:r>
      <w:r w:rsidR="00BA0CF1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</w:t>
      </w:r>
      <w:r w:rsidR="00BA0CF1">
        <w:rPr>
          <w:rFonts w:ascii="Arial" w:hAnsi="Arial"/>
          <w:snapToGrid w:val="0"/>
          <w:sz w:val="24"/>
        </w:rPr>
        <w:t>0</w:t>
      </w:r>
      <w:r>
        <w:rPr>
          <w:rFonts w:ascii="Arial" w:hAnsi="Arial"/>
          <w:snapToGrid w:val="0"/>
          <w:sz w:val="24"/>
        </w:rPr>
        <w:t>:</w:t>
      </w:r>
      <w:r w:rsidR="00BA0CF1">
        <w:rPr>
          <w:rFonts w:ascii="Arial" w:hAnsi="Arial"/>
          <w:snapToGrid w:val="0"/>
          <w:sz w:val="24"/>
        </w:rPr>
        <w:t>3</w:t>
      </w:r>
      <w:r>
        <w:rPr>
          <w:rFonts w:ascii="Arial" w:hAnsi="Arial"/>
          <w:snapToGrid w:val="0"/>
          <w:sz w:val="24"/>
        </w:rPr>
        <w:t>0</w:t>
      </w:r>
      <w:r w:rsidR="00FF1CE1">
        <w:rPr>
          <w:rFonts w:ascii="Arial" w:hAnsi="Arial"/>
          <w:snapToGrid w:val="0"/>
          <w:sz w:val="24"/>
        </w:rPr>
        <w:t xml:space="preserve">  </w:t>
      </w:r>
      <w:r w:rsidR="00BA0CF1">
        <w:rPr>
          <w:rFonts w:ascii="Arial" w:hAnsi="Arial"/>
          <w:snapToGrid w:val="0"/>
          <w:sz w:val="24"/>
        </w:rPr>
        <w:t xml:space="preserve">  Break (can be broken into smaller chunks throughout)</w:t>
      </w:r>
      <w:r w:rsidR="00F73096">
        <w:rPr>
          <w:rFonts w:ascii="Arial" w:hAnsi="Arial"/>
          <w:snapToGrid w:val="0"/>
          <w:sz w:val="24"/>
        </w:rPr>
        <w:tab/>
      </w:r>
    </w:p>
    <w:p w14:paraId="47773C93" w14:textId="320FF619" w:rsidR="00BA0CF1" w:rsidRDefault="00BA0CF1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10:30-11:15    Workshop</w:t>
      </w:r>
    </w:p>
    <w:p w14:paraId="3F28BA9B" w14:textId="2960FC8B" w:rsidR="00F73096" w:rsidRDefault="00A15545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11:</w:t>
      </w:r>
      <w:r w:rsidR="00BA0CF1">
        <w:rPr>
          <w:rFonts w:ascii="Arial" w:hAnsi="Arial"/>
          <w:snapToGrid w:val="0"/>
          <w:sz w:val="24"/>
        </w:rPr>
        <w:t>15-</w:t>
      </w:r>
      <w:r>
        <w:rPr>
          <w:rFonts w:ascii="Arial" w:hAnsi="Arial"/>
          <w:snapToGrid w:val="0"/>
          <w:sz w:val="24"/>
        </w:rPr>
        <w:t>11:40</w:t>
      </w:r>
      <w:r w:rsidR="00FF1CE1">
        <w:rPr>
          <w:rFonts w:ascii="Arial" w:hAnsi="Arial"/>
          <w:snapToGrid w:val="0"/>
          <w:sz w:val="24"/>
        </w:rPr>
        <w:t xml:space="preserve">  </w:t>
      </w:r>
      <w:r w:rsidR="00BA0CF1">
        <w:rPr>
          <w:rFonts w:ascii="Arial" w:hAnsi="Arial"/>
          <w:snapToGrid w:val="0"/>
          <w:sz w:val="24"/>
        </w:rPr>
        <w:t xml:space="preserve">  </w:t>
      </w:r>
      <w:r w:rsidR="00F73096">
        <w:rPr>
          <w:rFonts w:ascii="Arial" w:hAnsi="Arial"/>
          <w:snapToGrid w:val="0"/>
          <w:sz w:val="24"/>
        </w:rPr>
        <w:t>Dr. Cook Wrap up and Discussion (if needed)</w:t>
      </w:r>
    </w:p>
    <w:p w14:paraId="188BAA45" w14:textId="7C3DFD8A" w:rsidR="00F73096" w:rsidRDefault="00822EF7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 w:rsidR="00F73096">
        <w:rPr>
          <w:rFonts w:ascii="Arial" w:hAnsi="Arial"/>
          <w:snapToGrid w:val="0"/>
          <w:sz w:val="24"/>
        </w:rPr>
        <w:tab/>
      </w:r>
      <w:r w:rsidR="00F73096">
        <w:rPr>
          <w:rFonts w:ascii="Arial" w:hAnsi="Arial"/>
          <w:snapToGrid w:val="0"/>
          <w:sz w:val="24"/>
        </w:rPr>
        <w:tab/>
      </w:r>
      <w:r w:rsidR="00FF1CE1">
        <w:rPr>
          <w:rFonts w:ascii="Arial" w:hAnsi="Arial"/>
          <w:snapToGrid w:val="0"/>
          <w:sz w:val="24"/>
        </w:rPr>
        <w:tab/>
        <w:t>Group</w:t>
      </w:r>
      <w:r w:rsidR="00F73096">
        <w:rPr>
          <w:rFonts w:ascii="Arial" w:hAnsi="Arial"/>
          <w:snapToGrid w:val="0"/>
          <w:sz w:val="24"/>
        </w:rPr>
        <w:t xml:space="preserve"> Planning and Research Time </w:t>
      </w:r>
    </w:p>
    <w:p w14:paraId="2C3F3F34" w14:textId="77777777" w:rsidR="00E544C8" w:rsidRDefault="00E544C8">
      <w:pPr>
        <w:rPr>
          <w:rFonts w:ascii="Arial" w:hAnsi="Arial"/>
          <w:snapToGrid w:val="0"/>
          <w:sz w:val="24"/>
        </w:rPr>
      </w:pPr>
    </w:p>
    <w:p w14:paraId="11687D2B" w14:textId="77777777" w:rsidR="003C0CA0" w:rsidRDefault="003C0CA0">
      <w:pPr>
        <w:pStyle w:val="Heading1"/>
      </w:pPr>
      <w:r>
        <w:t>DESCRIPTION</w:t>
      </w:r>
    </w:p>
    <w:p w14:paraId="709694D6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5BD8DB1D" w14:textId="2AEA063C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course is designed to prepare students to teach </w:t>
      </w:r>
      <w:r w:rsidR="00F14516">
        <w:rPr>
          <w:rFonts w:ascii="Arial" w:hAnsi="Arial"/>
          <w:snapToGrid w:val="0"/>
          <w:sz w:val="24"/>
        </w:rPr>
        <w:t>ages 10 - 16</w:t>
      </w:r>
      <w:r>
        <w:rPr>
          <w:rFonts w:ascii="Arial" w:hAnsi="Arial"/>
          <w:snapToGrid w:val="0"/>
          <w:sz w:val="24"/>
        </w:rPr>
        <w:t xml:space="preserve">.  Its purpose is to help undergraduate and graduate students understand the developmental characteristics of the ten to </w:t>
      </w:r>
      <w:r w:rsidR="0092504C">
        <w:rPr>
          <w:rFonts w:ascii="Arial" w:hAnsi="Arial"/>
          <w:snapToGrid w:val="0"/>
          <w:sz w:val="24"/>
        </w:rPr>
        <w:t>six</w:t>
      </w:r>
      <w:r>
        <w:rPr>
          <w:rFonts w:ascii="Arial" w:hAnsi="Arial"/>
          <w:snapToGrid w:val="0"/>
          <w:sz w:val="24"/>
        </w:rPr>
        <w:t>teen</w:t>
      </w:r>
      <w:r w:rsidR="00A15545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year old and select/plan developmentally appropriate instruction</w:t>
      </w:r>
      <w:r w:rsidR="0092504C">
        <w:rPr>
          <w:rFonts w:ascii="Arial" w:hAnsi="Arial"/>
          <w:snapToGrid w:val="0"/>
          <w:sz w:val="24"/>
        </w:rPr>
        <w:t>/curriculum/learning environments</w:t>
      </w:r>
      <w:r>
        <w:rPr>
          <w:rFonts w:ascii="Arial" w:hAnsi="Arial"/>
          <w:snapToGrid w:val="0"/>
          <w:sz w:val="24"/>
        </w:rPr>
        <w:t xml:space="preserve"> that </w:t>
      </w:r>
      <w:r w:rsidR="0092504C">
        <w:rPr>
          <w:rFonts w:ascii="Arial" w:hAnsi="Arial"/>
          <w:snapToGrid w:val="0"/>
          <w:sz w:val="24"/>
        </w:rPr>
        <w:t>are</w:t>
      </w:r>
      <w:r>
        <w:rPr>
          <w:rFonts w:ascii="Arial" w:hAnsi="Arial"/>
          <w:snapToGrid w:val="0"/>
          <w:sz w:val="24"/>
        </w:rPr>
        <w:t xml:space="preserve"> responsive to their emotional, social, physical, </w:t>
      </w:r>
      <w:r w:rsidR="0092504C">
        <w:rPr>
          <w:rFonts w:ascii="Arial" w:hAnsi="Arial"/>
          <w:snapToGrid w:val="0"/>
          <w:sz w:val="24"/>
        </w:rPr>
        <w:t xml:space="preserve">moral </w:t>
      </w:r>
      <w:r>
        <w:rPr>
          <w:rFonts w:ascii="Arial" w:hAnsi="Arial"/>
          <w:snapToGrid w:val="0"/>
          <w:sz w:val="24"/>
        </w:rPr>
        <w:t>and intellectual needs.</w:t>
      </w:r>
    </w:p>
    <w:p w14:paraId="295ACDAA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1B90BC57" w14:textId="77777777" w:rsidR="003C0CA0" w:rsidRDefault="003C0CA0">
      <w:pPr>
        <w:pStyle w:val="Heading1"/>
      </w:pPr>
      <w:r>
        <w:t>O</w:t>
      </w:r>
      <w:r w:rsidR="00404909">
        <w:t>UTCOMES</w:t>
      </w:r>
    </w:p>
    <w:p w14:paraId="1A961752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B0963BB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course will introduce </w:t>
      </w:r>
      <w:r w:rsidR="0092504C">
        <w:rPr>
          <w:rFonts w:ascii="Arial" w:hAnsi="Arial"/>
          <w:snapToGrid w:val="0"/>
          <w:sz w:val="24"/>
        </w:rPr>
        <w:t xml:space="preserve">basic concepts of middle school/junior high </w:t>
      </w:r>
      <w:r>
        <w:rPr>
          <w:rFonts w:ascii="Arial" w:hAnsi="Arial"/>
          <w:snapToGrid w:val="0"/>
          <w:sz w:val="24"/>
        </w:rPr>
        <w:t xml:space="preserve">theory and practice. 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0243C69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1.  The course will require study of the principles and theories of adolescent</w:t>
      </w:r>
    </w:p>
    <w:p w14:paraId="7D265788" w14:textId="77777777" w:rsidR="003C0CA0" w:rsidRDefault="003C0CA0">
      <w:pPr>
        <w:ind w:left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growth and development, including cognitive, emotional, physical, </w:t>
      </w:r>
      <w:r w:rsidR="0092504C">
        <w:rPr>
          <w:rFonts w:ascii="Arial" w:hAnsi="Arial"/>
          <w:snapToGrid w:val="0"/>
          <w:sz w:val="24"/>
        </w:rPr>
        <w:t xml:space="preserve">moral </w:t>
      </w:r>
      <w:r>
        <w:rPr>
          <w:rFonts w:ascii="Arial" w:hAnsi="Arial"/>
          <w:snapToGrid w:val="0"/>
          <w:sz w:val="24"/>
        </w:rPr>
        <w:t>and social development and their relationship to the learner.</w:t>
      </w:r>
    </w:p>
    <w:p w14:paraId="42F903F4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61988AC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2.  The course will require study of the principles and theories of young</w:t>
      </w:r>
    </w:p>
    <w:p w14:paraId="7C9D10F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adolescents and adolescent psychology, including cognitive, emotional,</w:t>
      </w:r>
    </w:p>
    <w:p w14:paraId="309FBAF4" w14:textId="77777777" w:rsidR="003C0CA0" w:rsidRDefault="003C0CA0">
      <w:pPr>
        <w:ind w:left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physiological, psychological, and social development and their relationship to learning.</w:t>
      </w:r>
    </w:p>
    <w:p w14:paraId="7AD3EE8A" w14:textId="77777777" w:rsidR="0063031A" w:rsidRDefault="0063031A" w:rsidP="00F31204">
      <w:pPr>
        <w:pStyle w:val="Heading1"/>
        <w:rPr>
          <w:b w:val="0"/>
        </w:rPr>
      </w:pPr>
    </w:p>
    <w:p w14:paraId="2F732469" w14:textId="77777777" w:rsidR="00F31204" w:rsidRDefault="003C0CA0" w:rsidP="00F31204">
      <w:pPr>
        <w:pStyle w:val="Heading1"/>
        <w:rPr>
          <w:b w:val="0"/>
        </w:rPr>
      </w:pPr>
      <w:r w:rsidRPr="003A7F4A">
        <w:rPr>
          <w:b w:val="0"/>
        </w:rPr>
        <w:t>3.</w:t>
      </w:r>
      <w:r>
        <w:t xml:space="preserve">  </w:t>
      </w:r>
      <w:r w:rsidR="003A7F4A" w:rsidRPr="003A7F4A">
        <w:rPr>
          <w:b w:val="0"/>
        </w:rPr>
        <w:t xml:space="preserve">Students will be able to modify learning activities, resources and assessments </w:t>
      </w:r>
    </w:p>
    <w:p w14:paraId="6F48A8C8" w14:textId="77777777" w:rsidR="003A7F4A" w:rsidRDefault="003A7F4A" w:rsidP="00F31204">
      <w:pPr>
        <w:pStyle w:val="Heading1"/>
        <w:ind w:left="720"/>
        <w:rPr>
          <w:b w:val="0"/>
        </w:rPr>
      </w:pPr>
      <w:r w:rsidRPr="003A7F4A">
        <w:rPr>
          <w:b w:val="0"/>
        </w:rPr>
        <w:t>that are effective/appropriate (best practice) for students with diverse backgrounds (male and female, multi-cultural, socio-economic), developmental needs and learning styles</w:t>
      </w:r>
    </w:p>
    <w:p w14:paraId="517FFC4A" w14:textId="77777777" w:rsidR="003C0CA0" w:rsidRDefault="003C0CA0" w:rsidP="003A7F4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.</w:t>
      </w:r>
    </w:p>
    <w:p w14:paraId="35FE71A2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7D5A2A0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4.  The course will require study and experiences to develop skills in working</w:t>
      </w:r>
    </w:p>
    <w:p w14:paraId="070AD75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with other school personnel and in promoting family and community</w:t>
      </w:r>
    </w:p>
    <w:p w14:paraId="45F2D547" w14:textId="77777777" w:rsidR="003C0CA0" w:rsidRDefault="0092504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involvement in middle </w:t>
      </w:r>
      <w:r w:rsidR="003C0CA0">
        <w:rPr>
          <w:rFonts w:ascii="Arial" w:hAnsi="Arial"/>
          <w:snapToGrid w:val="0"/>
          <w:sz w:val="24"/>
        </w:rPr>
        <w:t>level programs.</w:t>
      </w:r>
    </w:p>
    <w:p w14:paraId="0FECEDFF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F73040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</w:p>
    <w:p w14:paraId="4A6DBFA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5.  The course will require study of pupil affective development through group</w:t>
      </w:r>
    </w:p>
    <w:p w14:paraId="6F5E5E5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guidance activities, including decision making and problem solving; group</w:t>
      </w:r>
    </w:p>
    <w:p w14:paraId="1255B59A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process; interpersonal relations; self-concept; and verbal and nonverbal</w:t>
      </w:r>
    </w:p>
    <w:p w14:paraId="7D249CCC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communication.</w:t>
      </w:r>
    </w:p>
    <w:p w14:paraId="00A045BC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1F9FE815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6.  The course will require study of the history, purpose, organization, and</w:t>
      </w:r>
    </w:p>
    <w:p w14:paraId="54973C9B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programs of middle </w:t>
      </w:r>
      <w:r w:rsidR="0092504C">
        <w:rPr>
          <w:rFonts w:ascii="Arial" w:hAnsi="Arial"/>
          <w:snapToGrid w:val="0"/>
          <w:sz w:val="24"/>
        </w:rPr>
        <w:t xml:space="preserve">level education </w:t>
      </w:r>
      <w:r>
        <w:rPr>
          <w:rFonts w:ascii="Arial" w:hAnsi="Arial"/>
          <w:snapToGrid w:val="0"/>
          <w:sz w:val="24"/>
        </w:rPr>
        <w:t>schools.</w:t>
      </w:r>
    </w:p>
    <w:p w14:paraId="48FCD685" w14:textId="77777777" w:rsidR="002E2C01" w:rsidRDefault="002E2C01">
      <w:pPr>
        <w:rPr>
          <w:rFonts w:ascii="Arial" w:hAnsi="Arial"/>
          <w:snapToGrid w:val="0"/>
          <w:sz w:val="24"/>
        </w:rPr>
      </w:pPr>
    </w:p>
    <w:p w14:paraId="26BE8422" w14:textId="77777777" w:rsidR="003A7F4A" w:rsidRPr="003A7F4A" w:rsidRDefault="003A7F4A" w:rsidP="003A7F4A"/>
    <w:p w14:paraId="75DFE1B1" w14:textId="77777777" w:rsidR="003C0CA0" w:rsidRDefault="003C0CA0">
      <w:pPr>
        <w:pStyle w:val="Heading1"/>
      </w:pPr>
      <w:r>
        <w:t>TEXTS</w:t>
      </w:r>
    </w:p>
    <w:p w14:paraId="28E23F3C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AA0A50F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Rentals:</w:t>
      </w:r>
      <w:r>
        <w:rPr>
          <w:rFonts w:ascii="Arial" w:hAnsi="Arial"/>
          <w:snapToGrid w:val="0"/>
          <w:sz w:val="24"/>
        </w:rPr>
        <w:tab/>
      </w:r>
    </w:p>
    <w:p w14:paraId="2193BB7C" w14:textId="61A5B3D5" w:rsidR="00E11DE5" w:rsidRPr="00E11DE5" w:rsidRDefault="003C0CA0" w:rsidP="00E11D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napToGrid w:val="0"/>
          <w:sz w:val="24"/>
        </w:rPr>
        <w:t>Kellough</w:t>
      </w:r>
      <w:proofErr w:type="spellEnd"/>
      <w:r>
        <w:rPr>
          <w:rFonts w:ascii="Arial" w:hAnsi="Arial"/>
          <w:snapToGrid w:val="0"/>
          <w:sz w:val="24"/>
        </w:rPr>
        <w:t xml:space="preserve">, D. K. and </w:t>
      </w:r>
      <w:proofErr w:type="spellStart"/>
      <w:r>
        <w:rPr>
          <w:rFonts w:ascii="Arial" w:hAnsi="Arial"/>
          <w:snapToGrid w:val="0"/>
          <w:sz w:val="24"/>
        </w:rPr>
        <w:t>Kellough</w:t>
      </w:r>
      <w:proofErr w:type="spellEnd"/>
      <w:r>
        <w:rPr>
          <w:rFonts w:ascii="Arial" w:hAnsi="Arial"/>
          <w:snapToGrid w:val="0"/>
          <w:sz w:val="24"/>
        </w:rPr>
        <w:t>, N</w:t>
      </w:r>
      <w:r w:rsidRPr="00E11DE5">
        <w:rPr>
          <w:rFonts w:ascii="Arial" w:hAnsi="Arial" w:cs="Arial"/>
          <w:snapToGrid w:val="0"/>
          <w:sz w:val="24"/>
          <w:szCs w:val="24"/>
        </w:rPr>
        <w:t xml:space="preserve">. G. </w:t>
      </w:r>
      <w:r w:rsidR="00E11DE5" w:rsidRPr="00E11DE5">
        <w:rPr>
          <w:rFonts w:ascii="Arial" w:hAnsi="Arial" w:cs="Arial"/>
          <w:sz w:val="24"/>
          <w:szCs w:val="24"/>
        </w:rPr>
        <w:t>Teaching Young Adolescents Methods  and Resources for Middle Grades Teaching;</w:t>
      </w:r>
    </w:p>
    <w:p w14:paraId="4FE8F622" w14:textId="3B8C3D38" w:rsidR="003C0CA0" w:rsidRDefault="003C0CA0">
      <w:pPr>
        <w:rPr>
          <w:rFonts w:ascii="Arial" w:hAnsi="Arial"/>
          <w:snapToGrid w:val="0"/>
          <w:sz w:val="24"/>
        </w:rPr>
      </w:pPr>
      <w:r w:rsidRPr="00E11DE5">
        <w:rPr>
          <w:rFonts w:ascii="Arial" w:hAnsi="Arial" w:cs="Arial"/>
          <w:snapToGrid w:val="0"/>
          <w:sz w:val="24"/>
          <w:szCs w:val="24"/>
        </w:rPr>
        <w:t>Upper Saddle River, NJ: Merrill Prentice</w:t>
      </w:r>
      <w:r>
        <w:rPr>
          <w:rFonts w:ascii="Arial" w:hAnsi="Arial"/>
          <w:snapToGrid w:val="0"/>
          <w:sz w:val="24"/>
        </w:rPr>
        <w:t xml:space="preserve"> Hall (</w:t>
      </w:r>
      <w:r w:rsidR="00FB743A">
        <w:rPr>
          <w:rFonts w:ascii="Arial" w:hAnsi="Arial"/>
          <w:snapToGrid w:val="0"/>
          <w:sz w:val="24"/>
        </w:rPr>
        <w:t>5</w:t>
      </w:r>
      <w:r w:rsidR="00FB743A" w:rsidRPr="00FB743A">
        <w:rPr>
          <w:rFonts w:ascii="Arial" w:hAnsi="Arial"/>
          <w:snapToGrid w:val="0"/>
          <w:sz w:val="24"/>
          <w:vertAlign w:val="superscript"/>
        </w:rPr>
        <w:t>th</w:t>
      </w:r>
      <w:r w:rsidR="00FB743A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 Edition).</w:t>
      </w:r>
    </w:p>
    <w:p w14:paraId="3C7BC692" w14:textId="1F46EAA0" w:rsidR="00E11DE5" w:rsidRPr="000F42C0" w:rsidRDefault="00F73096" w:rsidP="00E11DE5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/>
          <w:snapToGrid w:val="0"/>
        </w:rPr>
        <w:t>Eidson</w:t>
      </w:r>
      <w:proofErr w:type="spellEnd"/>
      <w:r>
        <w:rPr>
          <w:rFonts w:ascii="Arial" w:hAnsi="Arial"/>
          <w:snapToGrid w:val="0"/>
        </w:rPr>
        <w:t xml:space="preserve">, Joey (2016) </w:t>
      </w:r>
      <w:r w:rsidRPr="000F42C0">
        <w:rPr>
          <w:rFonts w:ascii="Arial" w:hAnsi="Arial" w:cs="Arial"/>
          <w:snapToGrid w:val="0"/>
        </w:rPr>
        <w:t>Called to the Middle.</w:t>
      </w:r>
      <w:r w:rsidR="00E11DE5" w:rsidRPr="000F42C0">
        <w:rPr>
          <w:rFonts w:ascii="Arial" w:hAnsi="Arial" w:cs="Arial"/>
        </w:rPr>
        <w:t xml:space="preserve"> ISBN 978-0-9975520-1-0</w:t>
      </w:r>
      <w:r w:rsidR="00BA0CF1" w:rsidRPr="000F42C0">
        <w:rPr>
          <w:rFonts w:ascii="Arial" w:hAnsi="Arial" w:cs="Arial"/>
        </w:rPr>
        <w:t xml:space="preserve">  Kindle version available online for nominal charge.</w:t>
      </w:r>
    </w:p>
    <w:p w14:paraId="7191F880" w14:textId="1E363CC2" w:rsidR="003C0CA0" w:rsidRPr="00AD1218" w:rsidRDefault="00A15545">
      <w:pPr>
        <w:rPr>
          <w:rFonts w:ascii="Arial" w:hAnsi="Arial" w:cs="Arial"/>
          <w:snapToGrid w:val="0"/>
          <w:sz w:val="24"/>
          <w:szCs w:val="24"/>
        </w:rPr>
      </w:pPr>
      <w:r w:rsidRPr="000F42C0">
        <w:rPr>
          <w:rFonts w:ascii="Arial" w:hAnsi="Arial" w:cs="Arial"/>
          <w:snapToGrid w:val="0"/>
          <w:sz w:val="24"/>
          <w:szCs w:val="24"/>
        </w:rPr>
        <w:t>Great book for s</w:t>
      </w:r>
      <w:r w:rsidR="00F73096" w:rsidRPr="000F42C0">
        <w:rPr>
          <w:rFonts w:ascii="Arial" w:hAnsi="Arial" w:cs="Arial"/>
          <w:snapToGrid w:val="0"/>
          <w:sz w:val="24"/>
          <w:szCs w:val="24"/>
        </w:rPr>
        <w:t xml:space="preserve">uggested </w:t>
      </w:r>
      <w:r w:rsidRPr="000F42C0">
        <w:rPr>
          <w:rFonts w:ascii="Arial" w:hAnsi="Arial" w:cs="Arial"/>
          <w:snapToGrid w:val="0"/>
          <w:sz w:val="24"/>
          <w:szCs w:val="24"/>
        </w:rPr>
        <w:t>p</w:t>
      </w:r>
      <w:r w:rsidR="003C0CA0" w:rsidRPr="000F42C0">
        <w:rPr>
          <w:rFonts w:ascii="Arial" w:hAnsi="Arial" w:cs="Arial"/>
          <w:snapToGrid w:val="0"/>
          <w:sz w:val="24"/>
          <w:szCs w:val="24"/>
        </w:rPr>
        <w:t>urchase</w:t>
      </w:r>
      <w:r w:rsidR="003C0CA0" w:rsidRPr="00AD1218">
        <w:rPr>
          <w:rFonts w:ascii="Arial" w:hAnsi="Arial" w:cs="Arial"/>
          <w:snapToGrid w:val="0"/>
          <w:sz w:val="24"/>
          <w:szCs w:val="24"/>
        </w:rPr>
        <w:t>:</w:t>
      </w:r>
    </w:p>
    <w:p w14:paraId="07F72CDB" w14:textId="77777777" w:rsidR="003C0CA0" w:rsidRPr="00AD1218" w:rsidRDefault="0051144F" w:rsidP="00AD1218">
      <w:pPr>
        <w:pStyle w:val="Heading1"/>
        <w:shd w:val="clear" w:color="auto" w:fill="FFFFFF"/>
        <w:rPr>
          <w:rFonts w:cs="Arial"/>
          <w:b w:val="0"/>
          <w:szCs w:val="24"/>
        </w:rPr>
      </w:pPr>
      <w:r w:rsidRPr="00AD1218">
        <w:rPr>
          <w:rFonts w:cs="Arial"/>
          <w:b w:val="0"/>
          <w:szCs w:val="24"/>
        </w:rPr>
        <w:t>Parks, Jerry, L. 20</w:t>
      </w:r>
      <w:r w:rsidR="00AD1218" w:rsidRPr="00AD1218">
        <w:rPr>
          <w:rFonts w:cs="Arial"/>
          <w:b w:val="0"/>
          <w:szCs w:val="24"/>
        </w:rPr>
        <w:t>10</w:t>
      </w:r>
      <w:r w:rsidRPr="00AD1218">
        <w:rPr>
          <w:rFonts w:cs="Arial"/>
          <w:b w:val="0"/>
          <w:szCs w:val="24"/>
        </w:rPr>
        <w:t xml:space="preserve">.  </w:t>
      </w:r>
      <w:r w:rsidR="00AD1218" w:rsidRPr="00AD1218">
        <w:rPr>
          <w:rStyle w:val="a-size-large"/>
          <w:rFonts w:cs="Arial"/>
          <w:b w:val="0"/>
          <w:color w:val="111111"/>
          <w:szCs w:val="24"/>
        </w:rPr>
        <w:t>Teacher Under Construction: Things I Wish I'd Known!: A Survival Handbook for New Middle School Teachers (Revised, expanded &amp; updated)</w:t>
      </w:r>
      <w:r w:rsidR="00AD1218" w:rsidRPr="00AD1218">
        <w:rPr>
          <w:rStyle w:val="apple-converted-space"/>
          <w:rFonts w:cs="Arial"/>
          <w:b w:val="0"/>
          <w:color w:val="111111"/>
          <w:szCs w:val="24"/>
        </w:rPr>
        <w:t> </w:t>
      </w:r>
      <w:r w:rsidR="00AD1218" w:rsidRPr="00AD1218">
        <w:rPr>
          <w:rStyle w:val="a-size-medium"/>
          <w:rFonts w:cs="Arial"/>
          <w:b w:val="0"/>
          <w:color w:val="111111"/>
          <w:szCs w:val="24"/>
        </w:rPr>
        <w:t>Paperback</w:t>
      </w:r>
      <w:r w:rsidR="00AD1218" w:rsidRPr="00AD1218">
        <w:rPr>
          <w:rStyle w:val="apple-converted-space"/>
          <w:rFonts w:cs="Arial"/>
          <w:b w:val="0"/>
          <w:color w:val="111111"/>
          <w:szCs w:val="24"/>
        </w:rPr>
        <w:t> </w:t>
      </w:r>
      <w:r w:rsidR="00AD1218" w:rsidRPr="00AD1218">
        <w:rPr>
          <w:rStyle w:val="a-size-medium"/>
          <w:rFonts w:cs="Arial"/>
          <w:b w:val="0"/>
          <w:color w:val="111111"/>
          <w:szCs w:val="24"/>
        </w:rPr>
        <w:t>– August 3, 2010</w:t>
      </w:r>
      <w:r w:rsidR="00AD1218">
        <w:rPr>
          <w:rStyle w:val="a-size-medium"/>
          <w:rFonts w:cs="Arial"/>
          <w:b w:val="0"/>
          <w:color w:val="111111"/>
          <w:szCs w:val="24"/>
        </w:rPr>
        <w:t xml:space="preserve">. </w:t>
      </w:r>
      <w:r w:rsidRPr="00AD1218">
        <w:rPr>
          <w:rFonts w:cs="Arial"/>
          <w:b w:val="0"/>
          <w:szCs w:val="24"/>
        </w:rPr>
        <w:t>IUNIVERSE.</w:t>
      </w:r>
      <w:r w:rsidR="00AD1218" w:rsidRPr="00AD1218">
        <w:rPr>
          <w:rFonts w:cs="Arial"/>
          <w:b w:val="0"/>
          <w:szCs w:val="24"/>
        </w:rPr>
        <w:t xml:space="preserve"> 978-1-4502-4426-8</w:t>
      </w:r>
    </w:p>
    <w:p w14:paraId="308085D5" w14:textId="77777777" w:rsidR="003C0CA0" w:rsidRPr="00AD1218" w:rsidRDefault="003C0CA0">
      <w:pPr>
        <w:rPr>
          <w:rFonts w:ascii="Arial" w:hAnsi="Arial"/>
          <w:snapToGrid w:val="0"/>
          <w:sz w:val="24"/>
        </w:rPr>
      </w:pPr>
    </w:p>
    <w:p w14:paraId="4D9AFFAA" w14:textId="7FCD6500" w:rsidR="003C0CA0" w:rsidRDefault="00F31204">
      <w:pPr>
        <w:rPr>
          <w:rFonts w:ascii="Arial" w:hAnsi="Arial"/>
          <w:snapToGrid w:val="0"/>
          <w:sz w:val="24"/>
        </w:rPr>
      </w:pPr>
      <w:r w:rsidRPr="00AD1218">
        <w:rPr>
          <w:rFonts w:ascii="Arial" w:hAnsi="Arial"/>
          <w:snapToGrid w:val="0"/>
          <w:sz w:val="24"/>
        </w:rPr>
        <w:t>On</w:t>
      </w:r>
      <w:r>
        <w:rPr>
          <w:rFonts w:ascii="Arial" w:hAnsi="Arial"/>
          <w:snapToGrid w:val="0"/>
          <w:sz w:val="24"/>
        </w:rPr>
        <w:t xml:space="preserve"> Line</w:t>
      </w:r>
      <w:r w:rsidR="003C0CA0">
        <w:rPr>
          <w:rFonts w:ascii="Arial" w:hAnsi="Arial"/>
          <w:snapToGrid w:val="0"/>
          <w:sz w:val="24"/>
        </w:rPr>
        <w:t>:</w:t>
      </w:r>
      <w:r w:rsidR="00A15545">
        <w:rPr>
          <w:rFonts w:ascii="Arial" w:hAnsi="Arial"/>
          <w:snapToGrid w:val="0"/>
          <w:sz w:val="24"/>
        </w:rPr>
        <w:t xml:space="preserve"> for Historical Review</w:t>
      </w:r>
    </w:p>
    <w:p w14:paraId="4E4EFAF1" w14:textId="74955BCA" w:rsidR="00440AAC" w:rsidRDefault="00440AAC" w:rsidP="00440AAC">
      <w:pPr>
        <w:rPr>
          <w:rFonts w:ascii="Arial" w:hAnsi="Arial"/>
          <w:snapToGrid w:val="0"/>
          <w:sz w:val="24"/>
        </w:rPr>
      </w:pPr>
      <w:proofErr w:type="spellStart"/>
      <w:r>
        <w:rPr>
          <w:rFonts w:ascii="Arial" w:hAnsi="Arial"/>
          <w:snapToGrid w:val="0"/>
          <w:sz w:val="24"/>
        </w:rPr>
        <w:t>Muth</w:t>
      </w:r>
      <w:proofErr w:type="spellEnd"/>
      <w:r>
        <w:rPr>
          <w:rFonts w:ascii="Arial" w:hAnsi="Arial"/>
          <w:snapToGrid w:val="0"/>
          <w:sz w:val="24"/>
        </w:rPr>
        <w:t xml:space="preserve">, K. D. &amp; </w:t>
      </w:r>
      <w:proofErr w:type="spellStart"/>
      <w:r>
        <w:rPr>
          <w:rFonts w:ascii="Arial" w:hAnsi="Arial"/>
          <w:snapToGrid w:val="0"/>
          <w:sz w:val="24"/>
        </w:rPr>
        <w:t>Alvermann</w:t>
      </w:r>
      <w:proofErr w:type="spellEnd"/>
      <w:r>
        <w:rPr>
          <w:rFonts w:ascii="Arial" w:hAnsi="Arial"/>
          <w:snapToGrid w:val="0"/>
          <w:sz w:val="24"/>
        </w:rPr>
        <w:t xml:space="preserve">, D. E.  (1992).  Teaching and learning in the middle grades. Boston, MA:  Allyn and Bacon.  Chapter one available online in </w:t>
      </w:r>
      <w:r w:rsidR="00A15545">
        <w:rPr>
          <w:rFonts w:ascii="Arial" w:hAnsi="Arial"/>
          <w:snapToGrid w:val="0"/>
          <w:sz w:val="24"/>
        </w:rPr>
        <w:t>CANVAS</w:t>
      </w:r>
    </w:p>
    <w:p w14:paraId="46FDD5C1" w14:textId="39D8CA55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Packet of Readings </w:t>
      </w:r>
      <w:r w:rsidR="00A15545">
        <w:rPr>
          <w:rFonts w:ascii="Arial" w:hAnsi="Arial"/>
          <w:snapToGrid w:val="0"/>
          <w:sz w:val="24"/>
        </w:rPr>
        <w:t>CANVAS</w:t>
      </w:r>
    </w:p>
    <w:p w14:paraId="12FE1DAA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39C4C059" w14:textId="3FD8380E" w:rsidR="003C0CA0" w:rsidRDefault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Articles in the Required Reading Focus Questions link</w:t>
      </w:r>
    </w:p>
    <w:p w14:paraId="3F75C4A9" w14:textId="16996613" w:rsidR="00F73096" w:rsidRDefault="00F73096">
      <w:pPr>
        <w:rPr>
          <w:rFonts w:ascii="Arial" w:hAnsi="Arial"/>
          <w:snapToGrid w:val="0"/>
          <w:sz w:val="24"/>
        </w:rPr>
      </w:pPr>
    </w:p>
    <w:p w14:paraId="15ED9F7A" w14:textId="580BC41D" w:rsidR="000F42C0" w:rsidRDefault="000F42C0">
      <w:pPr>
        <w:rPr>
          <w:rFonts w:ascii="Arial" w:hAnsi="Arial"/>
          <w:snapToGrid w:val="0"/>
          <w:sz w:val="24"/>
        </w:rPr>
      </w:pPr>
    </w:p>
    <w:p w14:paraId="566F8099" w14:textId="0EA55549" w:rsidR="000F42C0" w:rsidRDefault="000F42C0">
      <w:pPr>
        <w:rPr>
          <w:rFonts w:ascii="Arial" w:hAnsi="Arial"/>
          <w:snapToGrid w:val="0"/>
          <w:sz w:val="24"/>
        </w:rPr>
      </w:pPr>
    </w:p>
    <w:p w14:paraId="77C593FA" w14:textId="77777777" w:rsidR="000F42C0" w:rsidRDefault="000F42C0">
      <w:pPr>
        <w:rPr>
          <w:rFonts w:ascii="Arial" w:hAnsi="Arial"/>
          <w:snapToGrid w:val="0"/>
          <w:sz w:val="24"/>
        </w:rPr>
      </w:pPr>
    </w:p>
    <w:p w14:paraId="4C13FC02" w14:textId="77777777" w:rsidR="003C0CA0" w:rsidRDefault="003C0CA0">
      <w:pPr>
        <w:pStyle w:val="Heading1"/>
      </w:pPr>
      <w:r>
        <w:lastRenderedPageBreak/>
        <w:t>COURSE FRAMEWORK AND EVALUATION</w:t>
      </w:r>
    </w:p>
    <w:p w14:paraId="35B7C539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615F625" w14:textId="09FBCB24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t>I.  Seminar and Workshop Presentation</w:t>
      </w:r>
      <w:r>
        <w:rPr>
          <w:rFonts w:ascii="Arial" w:hAnsi="Arial"/>
          <w:snapToGrid w:val="0"/>
          <w:sz w:val="24"/>
        </w:rPr>
        <w:t xml:space="preserve"> - </w:t>
      </w:r>
      <w:r>
        <w:rPr>
          <w:rFonts w:ascii="Arial" w:hAnsi="Arial"/>
          <w:i/>
          <w:snapToGrid w:val="0"/>
          <w:sz w:val="24"/>
        </w:rPr>
        <w:t>35 pts</w:t>
      </w:r>
    </w:p>
    <w:p w14:paraId="7390CC7E" w14:textId="7265D206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Each class meeting will focus on a middle</w:t>
      </w:r>
      <w:r w:rsidR="0092504C">
        <w:rPr>
          <w:rFonts w:ascii="Arial" w:hAnsi="Arial"/>
          <w:snapToGrid w:val="0"/>
          <w:sz w:val="24"/>
        </w:rPr>
        <w:t xml:space="preserve"> level</w:t>
      </w:r>
      <w:r>
        <w:rPr>
          <w:rFonts w:ascii="Arial" w:hAnsi="Arial"/>
          <w:snapToGrid w:val="0"/>
          <w:sz w:val="24"/>
        </w:rPr>
        <w:t xml:space="preserve"> related topic.  To facilitate the construction of personal knowledge, students will participate in class preparation and instruction in the followin</w:t>
      </w:r>
      <w:r w:rsidR="00346037">
        <w:rPr>
          <w:rFonts w:ascii="Arial" w:hAnsi="Arial"/>
          <w:snapToGrid w:val="0"/>
          <w:sz w:val="24"/>
        </w:rPr>
        <w:t xml:space="preserve">g manner:  Working in </w:t>
      </w:r>
      <w:r w:rsidR="00A15545">
        <w:rPr>
          <w:rFonts w:ascii="Arial" w:hAnsi="Arial"/>
          <w:snapToGrid w:val="0"/>
          <w:sz w:val="24"/>
        </w:rPr>
        <w:t xml:space="preserve">assigned </w:t>
      </w:r>
      <w:r w:rsidR="00346037">
        <w:rPr>
          <w:rFonts w:ascii="Arial" w:hAnsi="Arial"/>
          <w:snapToGrid w:val="0"/>
          <w:sz w:val="24"/>
        </w:rPr>
        <w:t>groups</w:t>
      </w:r>
      <w:r w:rsidR="003549A2">
        <w:rPr>
          <w:rFonts w:ascii="Arial" w:hAnsi="Arial"/>
          <w:snapToGrid w:val="0"/>
          <w:sz w:val="24"/>
        </w:rPr>
        <w:t>,</w:t>
      </w:r>
      <w:r>
        <w:rPr>
          <w:rFonts w:ascii="Arial" w:hAnsi="Arial"/>
          <w:snapToGrid w:val="0"/>
          <w:sz w:val="24"/>
        </w:rPr>
        <w:t xml:space="preserve"> students </w:t>
      </w:r>
      <w:r w:rsidR="00A15545">
        <w:rPr>
          <w:rFonts w:ascii="Arial" w:hAnsi="Arial"/>
          <w:snapToGrid w:val="0"/>
          <w:sz w:val="24"/>
        </w:rPr>
        <w:t>are given</w:t>
      </w:r>
      <w:r>
        <w:rPr>
          <w:rFonts w:ascii="Arial" w:hAnsi="Arial"/>
          <w:snapToGrid w:val="0"/>
          <w:sz w:val="24"/>
        </w:rPr>
        <w:t xml:space="preserve"> </w:t>
      </w:r>
      <w:r w:rsidR="00A15545">
        <w:rPr>
          <w:rFonts w:ascii="Arial" w:hAnsi="Arial"/>
          <w:snapToGrid w:val="0"/>
          <w:sz w:val="24"/>
        </w:rPr>
        <w:t>two</w:t>
      </w:r>
      <w:r>
        <w:rPr>
          <w:rFonts w:ascii="Arial" w:hAnsi="Arial"/>
          <w:snapToGrid w:val="0"/>
          <w:sz w:val="24"/>
        </w:rPr>
        <w:t xml:space="preserve"> topic</w:t>
      </w:r>
      <w:r w:rsidR="00A15545">
        <w:rPr>
          <w:rFonts w:ascii="Arial" w:hAnsi="Arial"/>
          <w:snapToGrid w:val="0"/>
          <w:sz w:val="24"/>
        </w:rPr>
        <w:t>s</w:t>
      </w:r>
      <w:r>
        <w:rPr>
          <w:rFonts w:ascii="Arial" w:hAnsi="Arial"/>
          <w:snapToGrid w:val="0"/>
          <w:sz w:val="24"/>
        </w:rPr>
        <w:t xml:space="preserve"> </w:t>
      </w:r>
      <w:r w:rsidR="00A15545">
        <w:rPr>
          <w:rFonts w:ascii="Arial" w:hAnsi="Arial"/>
          <w:snapToGrid w:val="0"/>
          <w:sz w:val="24"/>
        </w:rPr>
        <w:t xml:space="preserve">that are directly </w:t>
      </w:r>
      <w:r>
        <w:rPr>
          <w:rFonts w:ascii="Arial" w:hAnsi="Arial"/>
          <w:snapToGrid w:val="0"/>
          <w:sz w:val="24"/>
        </w:rPr>
        <w:t xml:space="preserve">related to </w:t>
      </w:r>
      <w:r w:rsidR="00A15545">
        <w:rPr>
          <w:rFonts w:ascii="Arial" w:hAnsi="Arial"/>
          <w:snapToGrid w:val="0"/>
          <w:sz w:val="24"/>
        </w:rPr>
        <w:t xml:space="preserve">learning and </w:t>
      </w:r>
      <w:r>
        <w:rPr>
          <w:rFonts w:ascii="Arial" w:hAnsi="Arial"/>
          <w:snapToGrid w:val="0"/>
          <w:sz w:val="24"/>
        </w:rPr>
        <w:t xml:space="preserve">teaching </w:t>
      </w:r>
      <w:r w:rsidR="0092504C">
        <w:rPr>
          <w:rFonts w:ascii="Arial" w:hAnsi="Arial"/>
          <w:snapToGrid w:val="0"/>
          <w:sz w:val="24"/>
        </w:rPr>
        <w:t>at</w:t>
      </w:r>
      <w:r>
        <w:rPr>
          <w:rFonts w:ascii="Arial" w:hAnsi="Arial"/>
          <w:snapToGrid w:val="0"/>
          <w:sz w:val="24"/>
        </w:rPr>
        <w:t xml:space="preserve"> the middle l</w:t>
      </w:r>
      <w:r w:rsidR="0092504C">
        <w:rPr>
          <w:rFonts w:ascii="Arial" w:hAnsi="Arial"/>
          <w:snapToGrid w:val="0"/>
          <w:sz w:val="24"/>
        </w:rPr>
        <w:t>evel</w:t>
      </w:r>
      <w:r>
        <w:rPr>
          <w:rFonts w:ascii="Arial" w:hAnsi="Arial"/>
          <w:snapToGrid w:val="0"/>
          <w:sz w:val="24"/>
        </w:rPr>
        <w:t xml:space="preserve">.  Students will pre-read selected articles that accompany their topic and prepare a </w:t>
      </w:r>
      <w:r w:rsidR="00A15545">
        <w:rPr>
          <w:rFonts w:ascii="Arial" w:hAnsi="Arial"/>
          <w:snapToGrid w:val="0"/>
          <w:sz w:val="24"/>
        </w:rPr>
        <w:t xml:space="preserve">content rich and active application </w:t>
      </w:r>
      <w:r>
        <w:rPr>
          <w:rFonts w:ascii="Arial" w:hAnsi="Arial"/>
          <w:snapToGrid w:val="0"/>
          <w:sz w:val="24"/>
        </w:rPr>
        <w:t>presentation for the class</w:t>
      </w:r>
      <w:r w:rsidR="00A15545">
        <w:rPr>
          <w:rFonts w:ascii="Arial" w:hAnsi="Arial"/>
          <w:snapToGrid w:val="0"/>
          <w:sz w:val="24"/>
        </w:rPr>
        <w:t xml:space="preserve"> to participate in</w:t>
      </w:r>
      <w:r>
        <w:rPr>
          <w:rFonts w:ascii="Arial" w:hAnsi="Arial"/>
          <w:snapToGrid w:val="0"/>
          <w:sz w:val="24"/>
        </w:rPr>
        <w:t xml:space="preserve">.  Each </w:t>
      </w:r>
      <w:r w:rsidR="00A15545">
        <w:rPr>
          <w:rFonts w:ascii="Arial" w:hAnsi="Arial"/>
          <w:snapToGrid w:val="0"/>
          <w:sz w:val="24"/>
        </w:rPr>
        <w:t>Seminar and Workshop</w:t>
      </w:r>
      <w:r>
        <w:rPr>
          <w:rFonts w:ascii="Arial" w:hAnsi="Arial"/>
          <w:snapToGrid w:val="0"/>
          <w:sz w:val="24"/>
        </w:rPr>
        <w:t xml:space="preserve"> group will be allotted </w:t>
      </w:r>
      <w:r w:rsidR="00A15545">
        <w:rPr>
          <w:rFonts w:ascii="Arial" w:hAnsi="Arial"/>
          <w:snapToGrid w:val="0"/>
          <w:sz w:val="24"/>
        </w:rPr>
        <w:t>60</w:t>
      </w:r>
      <w:r>
        <w:rPr>
          <w:rFonts w:ascii="Arial" w:hAnsi="Arial"/>
          <w:snapToGrid w:val="0"/>
          <w:sz w:val="24"/>
        </w:rPr>
        <w:t xml:space="preserve"> minutes of </w:t>
      </w:r>
      <w:r w:rsidRPr="003549A2">
        <w:rPr>
          <w:rFonts w:ascii="Arial" w:hAnsi="Arial"/>
          <w:b/>
          <w:i/>
          <w:snapToGrid w:val="0"/>
          <w:sz w:val="24"/>
        </w:rPr>
        <w:t>seminar</w:t>
      </w:r>
      <w:r w:rsidRPr="003549A2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>time to present, mostly content</w:t>
      </w:r>
      <w:r w:rsidR="002662BD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based information</w:t>
      </w:r>
      <w:r w:rsidR="002662BD">
        <w:rPr>
          <w:rFonts w:ascii="Arial" w:hAnsi="Arial"/>
          <w:snapToGrid w:val="0"/>
          <w:sz w:val="24"/>
        </w:rPr>
        <w:t xml:space="preserve"> via </w:t>
      </w:r>
      <w:r w:rsidR="00E54CCA">
        <w:rPr>
          <w:rFonts w:ascii="Arial" w:hAnsi="Arial"/>
          <w:snapToGrid w:val="0"/>
          <w:sz w:val="24"/>
        </w:rPr>
        <w:t xml:space="preserve">F2F &amp; </w:t>
      </w:r>
      <w:r w:rsidR="002662BD">
        <w:rPr>
          <w:rFonts w:ascii="Arial" w:hAnsi="Arial"/>
          <w:snapToGrid w:val="0"/>
          <w:sz w:val="24"/>
        </w:rPr>
        <w:t>ZOOM</w:t>
      </w:r>
      <w:r>
        <w:rPr>
          <w:rFonts w:ascii="Arial" w:hAnsi="Arial"/>
          <w:snapToGrid w:val="0"/>
          <w:sz w:val="24"/>
        </w:rPr>
        <w:t xml:space="preserve">.  </w:t>
      </w:r>
      <w:r w:rsidR="00A15545">
        <w:rPr>
          <w:rFonts w:ascii="Arial" w:hAnsi="Arial"/>
          <w:snapToGrid w:val="0"/>
          <w:sz w:val="24"/>
        </w:rPr>
        <w:t xml:space="preserve">Time for discussion may be included but last no longer than 10 minutes.  </w:t>
      </w:r>
      <w:r>
        <w:rPr>
          <w:rFonts w:ascii="Arial" w:hAnsi="Arial"/>
          <w:snapToGrid w:val="0"/>
          <w:sz w:val="24"/>
        </w:rPr>
        <w:t xml:space="preserve">Following the </w:t>
      </w:r>
      <w:r w:rsidR="002662BD">
        <w:rPr>
          <w:rFonts w:ascii="Arial" w:hAnsi="Arial"/>
          <w:snapToGrid w:val="0"/>
          <w:sz w:val="24"/>
        </w:rPr>
        <w:t>seminar</w:t>
      </w:r>
      <w:r>
        <w:rPr>
          <w:rFonts w:ascii="Arial" w:hAnsi="Arial"/>
          <w:snapToGrid w:val="0"/>
          <w:sz w:val="24"/>
        </w:rPr>
        <w:t xml:space="preserve">, topic groups will engage the class in practical </w:t>
      </w:r>
      <w:r w:rsidRPr="003549A2">
        <w:rPr>
          <w:rFonts w:ascii="Arial" w:hAnsi="Arial"/>
          <w:b/>
          <w:i/>
          <w:snapToGrid w:val="0"/>
          <w:sz w:val="24"/>
        </w:rPr>
        <w:t>workshop</w:t>
      </w:r>
      <w:r>
        <w:rPr>
          <w:rFonts w:ascii="Arial" w:hAnsi="Arial"/>
          <w:snapToGrid w:val="0"/>
          <w:sz w:val="24"/>
        </w:rPr>
        <w:t xml:space="preserve"> activities </w:t>
      </w:r>
      <w:r w:rsidR="002662BD">
        <w:rPr>
          <w:rFonts w:ascii="Arial" w:hAnsi="Arial"/>
          <w:snapToGrid w:val="0"/>
          <w:sz w:val="24"/>
        </w:rPr>
        <w:t xml:space="preserve">that work using the </w:t>
      </w:r>
      <w:r w:rsidR="00E54CCA">
        <w:rPr>
          <w:rFonts w:ascii="Arial" w:hAnsi="Arial"/>
          <w:snapToGrid w:val="0"/>
          <w:sz w:val="24"/>
        </w:rPr>
        <w:t xml:space="preserve">F2F &amp; </w:t>
      </w:r>
      <w:r w:rsidR="002662BD">
        <w:rPr>
          <w:rFonts w:ascii="Arial" w:hAnsi="Arial"/>
          <w:snapToGrid w:val="0"/>
          <w:sz w:val="24"/>
        </w:rPr>
        <w:t xml:space="preserve">ZOOM platform </w:t>
      </w:r>
      <w:r>
        <w:rPr>
          <w:rFonts w:ascii="Arial" w:hAnsi="Arial"/>
          <w:snapToGrid w:val="0"/>
          <w:sz w:val="24"/>
        </w:rPr>
        <w:t xml:space="preserve">to foster application and understanding.  This is more of a hands-on, pragmatic approach and it </w:t>
      </w:r>
      <w:r w:rsidR="002662BD">
        <w:rPr>
          <w:rFonts w:ascii="Arial" w:hAnsi="Arial"/>
          <w:snapToGrid w:val="0"/>
          <w:sz w:val="24"/>
        </w:rPr>
        <w:t>only</w:t>
      </w:r>
      <w:r>
        <w:rPr>
          <w:rFonts w:ascii="Arial" w:hAnsi="Arial"/>
          <w:snapToGrid w:val="0"/>
          <w:sz w:val="24"/>
        </w:rPr>
        <w:t xml:space="preserve"> runs for </w:t>
      </w:r>
      <w:r w:rsidR="002662BD">
        <w:rPr>
          <w:rFonts w:ascii="Arial" w:hAnsi="Arial"/>
          <w:snapToGrid w:val="0"/>
          <w:sz w:val="24"/>
        </w:rPr>
        <w:t>4</w:t>
      </w:r>
      <w:r>
        <w:rPr>
          <w:rFonts w:ascii="Arial" w:hAnsi="Arial"/>
          <w:snapToGrid w:val="0"/>
          <w:sz w:val="24"/>
        </w:rPr>
        <w:t xml:space="preserve">5 minutes.  Topic groups </w:t>
      </w:r>
      <w:r w:rsidR="00292EBE">
        <w:rPr>
          <w:rFonts w:ascii="Arial" w:hAnsi="Arial"/>
          <w:snapToGrid w:val="0"/>
          <w:sz w:val="24"/>
        </w:rPr>
        <w:t>will</w:t>
      </w:r>
      <w:r w:rsidR="0092504C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meet during collaborative planning times to coordinate </w:t>
      </w:r>
      <w:r w:rsidR="0092504C">
        <w:rPr>
          <w:rFonts w:ascii="Arial" w:hAnsi="Arial"/>
          <w:snapToGrid w:val="0"/>
          <w:sz w:val="24"/>
        </w:rPr>
        <w:t>the content and formats of their presentations</w:t>
      </w:r>
      <w:r>
        <w:rPr>
          <w:rFonts w:ascii="Arial" w:hAnsi="Arial"/>
          <w:snapToGrid w:val="0"/>
          <w:sz w:val="24"/>
        </w:rPr>
        <w:t xml:space="preserve">.  Presentations </w:t>
      </w:r>
      <w:r w:rsidR="0092504C">
        <w:rPr>
          <w:rFonts w:ascii="Arial" w:hAnsi="Arial"/>
          <w:snapToGrid w:val="0"/>
          <w:sz w:val="24"/>
        </w:rPr>
        <w:t xml:space="preserve">of content and activity </w:t>
      </w:r>
      <w:r>
        <w:rPr>
          <w:rFonts w:ascii="Arial" w:hAnsi="Arial"/>
          <w:snapToGrid w:val="0"/>
          <w:sz w:val="24"/>
        </w:rPr>
        <w:t xml:space="preserve">in the large group setting </w:t>
      </w:r>
      <w:r w:rsidR="0092504C">
        <w:rPr>
          <w:rFonts w:ascii="Arial" w:hAnsi="Arial"/>
          <w:snapToGrid w:val="0"/>
          <w:sz w:val="24"/>
        </w:rPr>
        <w:t>m</w:t>
      </w:r>
      <w:r w:rsidR="002662BD">
        <w:rPr>
          <w:rFonts w:ascii="Arial" w:hAnsi="Arial"/>
          <w:snapToGrid w:val="0"/>
          <w:sz w:val="24"/>
        </w:rPr>
        <w:t>ust</w:t>
      </w:r>
      <w:r w:rsidR="0092504C">
        <w:rPr>
          <w:rFonts w:ascii="Arial" w:hAnsi="Arial"/>
          <w:snapToGrid w:val="0"/>
          <w:sz w:val="24"/>
        </w:rPr>
        <w:t xml:space="preserve"> </w:t>
      </w:r>
      <w:r w:rsidR="00FB743A">
        <w:rPr>
          <w:rFonts w:ascii="Arial" w:hAnsi="Arial"/>
          <w:snapToGrid w:val="0"/>
          <w:sz w:val="24"/>
        </w:rPr>
        <w:t xml:space="preserve">provide </w:t>
      </w:r>
      <w:r w:rsidR="002662BD">
        <w:rPr>
          <w:rFonts w:ascii="Arial" w:hAnsi="Arial"/>
          <w:snapToGrid w:val="0"/>
          <w:sz w:val="24"/>
        </w:rPr>
        <w:t>all learners with documents to follow along during Seminar and Workshop</w:t>
      </w:r>
      <w:r w:rsidR="0092504C">
        <w:rPr>
          <w:rFonts w:ascii="Arial" w:hAnsi="Arial"/>
          <w:snapToGrid w:val="0"/>
          <w:sz w:val="24"/>
        </w:rPr>
        <w:t xml:space="preserve"> </w:t>
      </w:r>
      <w:r w:rsidR="00FB743A">
        <w:rPr>
          <w:rFonts w:ascii="Arial" w:hAnsi="Arial"/>
          <w:snapToGrid w:val="0"/>
          <w:sz w:val="24"/>
        </w:rPr>
        <w:t>(e</w:t>
      </w:r>
      <w:r w:rsidR="0092504C">
        <w:rPr>
          <w:rFonts w:ascii="Arial" w:hAnsi="Arial"/>
          <w:snapToGrid w:val="0"/>
          <w:sz w:val="24"/>
        </w:rPr>
        <w:t>mail</w:t>
      </w:r>
      <w:r w:rsidR="00FB743A">
        <w:rPr>
          <w:rFonts w:ascii="Arial" w:hAnsi="Arial"/>
          <w:snapToGrid w:val="0"/>
          <w:sz w:val="24"/>
        </w:rPr>
        <w:t xml:space="preserve"> </w:t>
      </w:r>
      <w:r w:rsidR="0092504C">
        <w:rPr>
          <w:rFonts w:ascii="Arial" w:hAnsi="Arial"/>
          <w:snapToGrid w:val="0"/>
          <w:sz w:val="24"/>
        </w:rPr>
        <w:t>attachments</w:t>
      </w:r>
      <w:r w:rsidR="00AC4DBB">
        <w:rPr>
          <w:rFonts w:ascii="Arial" w:hAnsi="Arial"/>
          <w:snapToGrid w:val="0"/>
          <w:sz w:val="24"/>
        </w:rPr>
        <w:t>,</w:t>
      </w:r>
      <w:r w:rsidR="00FB743A">
        <w:rPr>
          <w:rFonts w:ascii="Arial" w:hAnsi="Arial"/>
          <w:snapToGrid w:val="0"/>
          <w:sz w:val="24"/>
        </w:rPr>
        <w:t xml:space="preserve"> </w:t>
      </w:r>
      <w:r w:rsidR="002662BD">
        <w:rPr>
          <w:rFonts w:ascii="Arial" w:hAnsi="Arial"/>
          <w:snapToGrid w:val="0"/>
          <w:sz w:val="24"/>
        </w:rPr>
        <w:t xml:space="preserve">share screen via ZOOM, post to </w:t>
      </w:r>
      <w:r w:rsidR="00415BE1">
        <w:rPr>
          <w:rFonts w:ascii="Arial" w:hAnsi="Arial"/>
          <w:snapToGrid w:val="0"/>
          <w:sz w:val="24"/>
        </w:rPr>
        <w:t>CANVAS</w:t>
      </w:r>
      <w:r w:rsidR="0092504C">
        <w:rPr>
          <w:rFonts w:ascii="Arial" w:hAnsi="Arial"/>
          <w:snapToGrid w:val="0"/>
          <w:sz w:val="24"/>
        </w:rPr>
        <w:t xml:space="preserve"> </w:t>
      </w:r>
      <w:r w:rsidR="002662BD">
        <w:rPr>
          <w:rFonts w:ascii="Arial" w:hAnsi="Arial"/>
          <w:snapToGrid w:val="0"/>
          <w:sz w:val="24"/>
        </w:rPr>
        <w:t xml:space="preserve">Discussion folders </w:t>
      </w:r>
      <w:r w:rsidR="00AC4DBB">
        <w:rPr>
          <w:rFonts w:ascii="Arial" w:hAnsi="Arial"/>
          <w:snapToGrid w:val="0"/>
          <w:sz w:val="24"/>
        </w:rPr>
        <w:t xml:space="preserve">and </w:t>
      </w:r>
      <w:r w:rsidR="002662BD">
        <w:rPr>
          <w:rFonts w:ascii="Arial" w:hAnsi="Arial"/>
          <w:snapToGrid w:val="0"/>
          <w:sz w:val="24"/>
        </w:rPr>
        <w:t xml:space="preserve">required </w:t>
      </w:r>
      <w:r w:rsidR="00AC4DBB">
        <w:rPr>
          <w:rFonts w:ascii="Arial" w:hAnsi="Arial"/>
          <w:snapToGrid w:val="0"/>
          <w:sz w:val="24"/>
        </w:rPr>
        <w:t xml:space="preserve">course WIKI </w:t>
      </w:r>
      <w:r w:rsidR="002662BD">
        <w:rPr>
          <w:rFonts w:ascii="Arial" w:hAnsi="Arial"/>
          <w:snapToGrid w:val="0"/>
          <w:sz w:val="24"/>
        </w:rPr>
        <w:t xml:space="preserve">Folder </w:t>
      </w:r>
      <w:r w:rsidR="00FB743A">
        <w:rPr>
          <w:rFonts w:ascii="Arial" w:hAnsi="Arial"/>
          <w:snapToGrid w:val="0"/>
          <w:sz w:val="24"/>
        </w:rPr>
        <w:t>postings</w:t>
      </w:r>
      <w:r w:rsidR="002662BD">
        <w:rPr>
          <w:rFonts w:ascii="Arial" w:hAnsi="Arial"/>
          <w:snapToGrid w:val="0"/>
          <w:sz w:val="24"/>
        </w:rPr>
        <w:t>)</w:t>
      </w:r>
      <w:r w:rsidR="0092504C">
        <w:rPr>
          <w:rFonts w:ascii="Arial" w:hAnsi="Arial"/>
          <w:snapToGrid w:val="0"/>
          <w:sz w:val="24"/>
        </w:rPr>
        <w:t xml:space="preserve">.  </w:t>
      </w:r>
      <w:r>
        <w:rPr>
          <w:rFonts w:ascii="Arial" w:hAnsi="Arial"/>
          <w:snapToGrid w:val="0"/>
          <w:sz w:val="24"/>
        </w:rPr>
        <w:t xml:space="preserve">See the Seminar and Workshop Assessment </w:t>
      </w:r>
      <w:r w:rsidR="002662BD">
        <w:rPr>
          <w:rFonts w:ascii="Arial" w:hAnsi="Arial"/>
          <w:snapToGrid w:val="0"/>
          <w:sz w:val="24"/>
        </w:rPr>
        <w:t xml:space="preserve">and the </w:t>
      </w:r>
      <w:r w:rsidR="002662BD" w:rsidRPr="002662BD">
        <w:rPr>
          <w:rFonts w:ascii="Arial" w:hAnsi="Arial"/>
          <w:snapToGrid w:val="0"/>
          <w:sz w:val="24"/>
        </w:rPr>
        <w:t xml:space="preserve">Middle </w:t>
      </w:r>
      <w:r w:rsidR="002662BD">
        <w:rPr>
          <w:rFonts w:ascii="Arial" w:hAnsi="Arial"/>
          <w:snapToGrid w:val="0"/>
          <w:sz w:val="24"/>
        </w:rPr>
        <w:t>L</w:t>
      </w:r>
      <w:r w:rsidR="002662BD" w:rsidRPr="002662BD">
        <w:rPr>
          <w:rFonts w:ascii="Arial" w:hAnsi="Arial"/>
          <w:snapToGrid w:val="0"/>
          <w:sz w:val="24"/>
        </w:rPr>
        <w:t xml:space="preserve">evel </w:t>
      </w:r>
      <w:r w:rsidR="002662BD">
        <w:rPr>
          <w:rFonts w:ascii="Arial" w:hAnsi="Arial"/>
          <w:snapToGrid w:val="0"/>
          <w:sz w:val="24"/>
        </w:rPr>
        <w:t>R</w:t>
      </w:r>
      <w:r w:rsidR="002662BD" w:rsidRPr="002662BD">
        <w:rPr>
          <w:rFonts w:ascii="Arial" w:hAnsi="Arial"/>
          <w:snapToGrid w:val="0"/>
          <w:sz w:val="24"/>
        </w:rPr>
        <w:t xml:space="preserve">esource </w:t>
      </w:r>
      <w:r w:rsidR="002662BD">
        <w:rPr>
          <w:rFonts w:ascii="Arial" w:hAnsi="Arial"/>
          <w:snapToGrid w:val="0"/>
          <w:sz w:val="24"/>
        </w:rPr>
        <w:t>F</w:t>
      </w:r>
      <w:r w:rsidR="002662BD" w:rsidRPr="002662BD">
        <w:rPr>
          <w:rFonts w:ascii="Arial" w:hAnsi="Arial"/>
          <w:snapToGrid w:val="0"/>
          <w:sz w:val="24"/>
        </w:rPr>
        <w:t>older self-assessment</w:t>
      </w:r>
      <w:r w:rsidR="002662BD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>form</w:t>
      </w:r>
      <w:r w:rsidR="002662BD">
        <w:rPr>
          <w:rFonts w:ascii="Arial" w:hAnsi="Arial"/>
          <w:snapToGrid w:val="0"/>
          <w:sz w:val="24"/>
        </w:rPr>
        <w:t>s</w:t>
      </w:r>
      <w:r>
        <w:rPr>
          <w:rFonts w:ascii="Arial" w:hAnsi="Arial"/>
          <w:snapToGrid w:val="0"/>
          <w:sz w:val="24"/>
        </w:rPr>
        <w:t xml:space="preserve"> for specific criteria.</w:t>
      </w:r>
      <w:r w:rsidR="008E5997">
        <w:rPr>
          <w:rFonts w:ascii="Arial" w:hAnsi="Arial"/>
          <w:snapToGrid w:val="0"/>
          <w:sz w:val="24"/>
        </w:rPr>
        <w:t xml:space="preserve">  </w:t>
      </w:r>
      <w:r w:rsidR="008E5997" w:rsidRPr="00F37AE1">
        <w:rPr>
          <w:rFonts w:ascii="Arial" w:hAnsi="Arial"/>
          <w:snapToGrid w:val="0"/>
          <w:color w:val="FF0000"/>
          <w:sz w:val="24"/>
        </w:rPr>
        <w:t xml:space="preserve">Each group member </w:t>
      </w:r>
      <w:r w:rsidR="008E5997">
        <w:rPr>
          <w:rFonts w:ascii="Arial" w:hAnsi="Arial"/>
          <w:snapToGrid w:val="0"/>
          <w:sz w:val="24"/>
        </w:rPr>
        <w:t>must fill out the self-assessment form</w:t>
      </w:r>
      <w:r w:rsidR="002662BD">
        <w:rPr>
          <w:rFonts w:ascii="Arial" w:hAnsi="Arial"/>
          <w:snapToGrid w:val="0"/>
          <w:sz w:val="24"/>
        </w:rPr>
        <w:t>s</w:t>
      </w:r>
      <w:r w:rsidR="008E5997">
        <w:rPr>
          <w:rFonts w:ascii="Arial" w:hAnsi="Arial"/>
          <w:snapToGrid w:val="0"/>
          <w:sz w:val="24"/>
        </w:rPr>
        <w:t xml:space="preserve"> and post in appropriate </w:t>
      </w:r>
      <w:r w:rsidR="00415BE1">
        <w:rPr>
          <w:rFonts w:ascii="Arial" w:hAnsi="Arial"/>
          <w:snapToGrid w:val="0"/>
          <w:sz w:val="24"/>
        </w:rPr>
        <w:t>CANVAS</w:t>
      </w:r>
      <w:r w:rsidR="008E5997">
        <w:rPr>
          <w:rFonts w:ascii="Arial" w:hAnsi="Arial"/>
          <w:snapToGrid w:val="0"/>
          <w:sz w:val="24"/>
        </w:rPr>
        <w:t xml:space="preserve"> </w:t>
      </w:r>
      <w:proofErr w:type="spellStart"/>
      <w:r w:rsidR="008E5997">
        <w:rPr>
          <w:rFonts w:ascii="Arial" w:hAnsi="Arial"/>
          <w:snapToGrid w:val="0"/>
          <w:sz w:val="24"/>
        </w:rPr>
        <w:t>dropbox</w:t>
      </w:r>
      <w:r w:rsidR="002662BD">
        <w:rPr>
          <w:rFonts w:ascii="Arial" w:hAnsi="Arial"/>
          <w:snapToGrid w:val="0"/>
          <w:sz w:val="24"/>
        </w:rPr>
        <w:t>es</w:t>
      </w:r>
      <w:proofErr w:type="spellEnd"/>
      <w:r w:rsidR="008E5997">
        <w:rPr>
          <w:rFonts w:ascii="Arial" w:hAnsi="Arial"/>
          <w:snapToGrid w:val="0"/>
          <w:sz w:val="24"/>
        </w:rPr>
        <w:t>.</w:t>
      </w:r>
    </w:p>
    <w:p w14:paraId="150202ED" w14:textId="28CF258F" w:rsidR="00864F68" w:rsidRPr="00C172AF" w:rsidRDefault="00864F68" w:rsidP="00864F68">
      <w:pPr>
        <w:pStyle w:val="NormalWeb"/>
        <w:shd w:val="clear" w:color="auto" w:fill="FAFAFA"/>
        <w:rPr>
          <w:rFonts w:ascii="Arial" w:hAnsi="Arial" w:cs="Arial"/>
          <w:color w:val="353535"/>
        </w:rPr>
      </w:pPr>
      <w:r w:rsidRPr="00F37AE1">
        <w:rPr>
          <w:rFonts w:ascii="Arial" w:hAnsi="Arial" w:cs="Arial"/>
          <w:color w:val="353535"/>
        </w:rPr>
        <w:t>Due date:  </w:t>
      </w:r>
      <w:r w:rsidR="00C172AF">
        <w:rPr>
          <w:rFonts w:ascii="Arial" w:hAnsi="Arial" w:cs="Arial"/>
          <w:color w:val="353535"/>
        </w:rPr>
        <w:t>As soon as you present your topics in Seminar and Workshop…</w:t>
      </w:r>
      <w:r w:rsidR="00C172AF" w:rsidRPr="00C172AF">
        <w:rPr>
          <w:rFonts w:ascii="Arial" w:hAnsi="Arial" w:cs="Arial"/>
          <w:color w:val="353535"/>
        </w:rPr>
        <w:t>Deadline:</w:t>
      </w:r>
      <w:r w:rsidR="00CC3523" w:rsidRPr="00C172AF">
        <w:rPr>
          <w:rFonts w:ascii="Arial" w:hAnsi="Arial" w:cs="Arial"/>
          <w:b/>
          <w:snapToGrid w:val="0"/>
        </w:rPr>
        <w:t xml:space="preserve"> </w:t>
      </w:r>
      <w:bookmarkStart w:id="0" w:name="_Hlk60392398"/>
      <w:r w:rsidR="00D45374">
        <w:rPr>
          <w:rFonts w:ascii="Arial" w:hAnsi="Arial" w:cs="Arial"/>
          <w:b/>
          <w:snapToGrid w:val="0"/>
        </w:rPr>
        <w:t>NOON</w:t>
      </w:r>
      <w:r w:rsidR="003F4E02">
        <w:rPr>
          <w:rFonts w:ascii="Arial" w:hAnsi="Arial" w:cs="Arial"/>
          <w:b/>
          <w:snapToGrid w:val="0"/>
        </w:rPr>
        <w:t xml:space="preserve"> </w:t>
      </w:r>
      <w:r w:rsidR="005A0DFA">
        <w:rPr>
          <w:rFonts w:ascii="Arial" w:hAnsi="Arial" w:cs="Arial"/>
          <w:b/>
          <w:snapToGrid w:val="0"/>
        </w:rPr>
        <w:t>Thur</w:t>
      </w:r>
      <w:r w:rsidR="00FC1387" w:rsidRPr="00C172AF">
        <w:rPr>
          <w:rFonts w:ascii="Arial" w:hAnsi="Arial" w:cs="Arial"/>
          <w:b/>
          <w:snapToGrid w:val="0"/>
        </w:rPr>
        <w:t xml:space="preserve">sday, </w:t>
      </w:r>
      <w:r w:rsidR="00DC06DC" w:rsidRPr="00C172AF">
        <w:rPr>
          <w:rFonts w:ascii="Arial" w:hAnsi="Arial" w:cs="Arial"/>
          <w:b/>
          <w:snapToGrid w:val="0"/>
        </w:rPr>
        <w:t>J</w:t>
      </w:r>
      <w:r w:rsidR="00D45374">
        <w:rPr>
          <w:rFonts w:ascii="Arial" w:hAnsi="Arial" w:cs="Arial"/>
          <w:b/>
          <w:snapToGrid w:val="0"/>
        </w:rPr>
        <w:t>une</w:t>
      </w:r>
      <w:r w:rsidR="003F4E02">
        <w:rPr>
          <w:rFonts w:ascii="Arial" w:hAnsi="Arial" w:cs="Arial"/>
          <w:b/>
          <w:snapToGrid w:val="0"/>
        </w:rPr>
        <w:t xml:space="preserve"> </w:t>
      </w:r>
      <w:r w:rsidR="00D45374">
        <w:rPr>
          <w:rFonts w:ascii="Arial" w:hAnsi="Arial" w:cs="Arial"/>
          <w:b/>
          <w:snapToGrid w:val="0"/>
        </w:rPr>
        <w:t>9</w:t>
      </w:r>
      <w:r w:rsidR="00DC06DC" w:rsidRPr="00C172AF">
        <w:rPr>
          <w:rFonts w:ascii="Arial" w:hAnsi="Arial" w:cs="Arial"/>
          <w:b/>
          <w:snapToGrid w:val="0"/>
        </w:rPr>
        <w:t>th</w:t>
      </w:r>
      <w:r w:rsidR="00FC1387" w:rsidRPr="00C172AF">
        <w:rPr>
          <w:rFonts w:ascii="Arial" w:hAnsi="Arial" w:cs="Arial"/>
          <w:b/>
          <w:snapToGrid w:val="0"/>
        </w:rPr>
        <w:t>, 20</w:t>
      </w:r>
      <w:r w:rsidR="002662BD" w:rsidRPr="00C172AF">
        <w:rPr>
          <w:rFonts w:ascii="Arial" w:hAnsi="Arial" w:cs="Arial"/>
          <w:b/>
          <w:snapToGrid w:val="0"/>
        </w:rPr>
        <w:t>2</w:t>
      </w:r>
      <w:r w:rsidR="005A0DFA">
        <w:rPr>
          <w:rFonts w:ascii="Arial" w:hAnsi="Arial" w:cs="Arial"/>
          <w:b/>
          <w:snapToGrid w:val="0"/>
        </w:rPr>
        <w:t>2</w:t>
      </w:r>
      <w:r w:rsidR="00FC1387" w:rsidRPr="00C172AF">
        <w:rPr>
          <w:rFonts w:ascii="Arial" w:hAnsi="Arial" w:cs="Arial"/>
          <w:b/>
          <w:snapToGrid w:val="0"/>
        </w:rPr>
        <w:t xml:space="preserve"> or earlier</w:t>
      </w:r>
    </w:p>
    <w:bookmarkEnd w:id="0"/>
    <w:p w14:paraId="65CAF583" w14:textId="1F591FA5" w:rsidR="00C02E3A" w:rsidRPr="00C172AF" w:rsidRDefault="00C02E3A" w:rsidP="00C02E3A">
      <w:pPr>
        <w:rPr>
          <w:rFonts w:ascii="Arial" w:hAnsi="Arial" w:cs="Arial"/>
          <w:snapToGrid w:val="0"/>
          <w:sz w:val="24"/>
          <w:szCs w:val="24"/>
        </w:rPr>
      </w:pPr>
      <w:r w:rsidRPr="00C172AF">
        <w:rPr>
          <w:rFonts w:ascii="Arial" w:hAnsi="Arial" w:cs="Arial"/>
          <w:snapToGrid w:val="0"/>
          <w:sz w:val="24"/>
          <w:szCs w:val="24"/>
          <w:u w:val="single"/>
        </w:rPr>
        <w:t>II.  CANVAS</w:t>
      </w:r>
      <w:r w:rsidRPr="00C172AF">
        <w:rPr>
          <w:rFonts w:ascii="Arial" w:hAnsi="Arial" w:cs="Arial"/>
          <w:color w:val="353535"/>
          <w:sz w:val="24"/>
          <w:szCs w:val="24"/>
          <w:u w:val="single"/>
          <w:shd w:val="clear" w:color="auto" w:fill="FAFAFA"/>
        </w:rPr>
        <w:t xml:space="preserve"> Middle Level Resource Folder </w:t>
      </w:r>
      <w:r w:rsidR="002662BD" w:rsidRPr="00C172AF">
        <w:rPr>
          <w:rFonts w:ascii="Arial" w:hAnsi="Arial" w:cs="Arial"/>
          <w:color w:val="353535"/>
          <w:sz w:val="24"/>
          <w:szCs w:val="24"/>
          <w:u w:val="single"/>
          <w:shd w:val="clear" w:color="auto" w:fill="FAFAFA"/>
        </w:rPr>
        <w:t>(AKA WIKI)</w:t>
      </w:r>
      <w:r w:rsidRPr="00C172AF">
        <w:rPr>
          <w:rFonts w:ascii="Arial" w:hAnsi="Arial" w:cs="Arial"/>
          <w:color w:val="353535"/>
          <w:sz w:val="24"/>
          <w:szCs w:val="24"/>
          <w:u w:val="single"/>
          <w:shd w:val="clear" w:color="auto" w:fill="FAFAFA"/>
        </w:rPr>
        <w:t xml:space="preserve"> self-assessment</w:t>
      </w:r>
      <w:r w:rsidRPr="00C172AF">
        <w:rPr>
          <w:rFonts w:ascii="Arial" w:hAnsi="Arial" w:cs="Arial"/>
          <w:snapToGrid w:val="0"/>
          <w:sz w:val="24"/>
          <w:szCs w:val="24"/>
        </w:rPr>
        <w:t xml:space="preserve"> - </w:t>
      </w:r>
      <w:r w:rsidRPr="00C172AF">
        <w:rPr>
          <w:rFonts w:ascii="Arial" w:hAnsi="Arial" w:cs="Arial"/>
          <w:i/>
          <w:snapToGrid w:val="0"/>
          <w:sz w:val="24"/>
          <w:szCs w:val="24"/>
        </w:rPr>
        <w:t xml:space="preserve">20 </w:t>
      </w:r>
      <w:r w:rsidR="002662BD" w:rsidRPr="00C172AF">
        <w:rPr>
          <w:rFonts w:ascii="Arial" w:hAnsi="Arial" w:cs="Arial"/>
          <w:i/>
          <w:snapToGrid w:val="0"/>
          <w:sz w:val="24"/>
          <w:szCs w:val="24"/>
        </w:rPr>
        <w:t>P</w:t>
      </w:r>
      <w:r w:rsidRPr="00C172AF">
        <w:rPr>
          <w:rFonts w:ascii="Arial" w:hAnsi="Arial" w:cs="Arial"/>
          <w:i/>
          <w:snapToGrid w:val="0"/>
          <w:sz w:val="24"/>
          <w:szCs w:val="24"/>
        </w:rPr>
        <w:t>ts</w:t>
      </w:r>
      <w:r w:rsidRPr="00C172A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6397F34" w14:textId="6159E215" w:rsidR="00C02E3A" w:rsidRDefault="00C02E3A" w:rsidP="00C172AF">
      <w:pPr>
        <w:pStyle w:val="NoSpacing"/>
        <w:rPr>
          <w:rFonts w:ascii="Arial" w:hAnsi="Arial" w:cs="Arial"/>
          <w:sz w:val="24"/>
          <w:szCs w:val="24"/>
        </w:rPr>
      </w:pPr>
      <w:r w:rsidRPr="00C172AF">
        <w:rPr>
          <w:rFonts w:ascii="Arial" w:hAnsi="Arial" w:cs="Arial"/>
          <w:snapToGrid w:val="0"/>
          <w:sz w:val="24"/>
          <w:szCs w:val="24"/>
        </w:rPr>
        <w:t>Working in your Sem/</w:t>
      </w:r>
      <w:proofErr w:type="spellStart"/>
      <w:r w:rsidRPr="00C172AF">
        <w:rPr>
          <w:rFonts w:ascii="Arial" w:hAnsi="Arial" w:cs="Arial"/>
          <w:snapToGrid w:val="0"/>
          <w:sz w:val="24"/>
          <w:szCs w:val="24"/>
        </w:rPr>
        <w:t>Wksp</w:t>
      </w:r>
      <w:proofErr w:type="spellEnd"/>
      <w:r w:rsidRPr="00C172AF">
        <w:rPr>
          <w:rFonts w:ascii="Arial" w:hAnsi="Arial" w:cs="Arial"/>
          <w:snapToGrid w:val="0"/>
          <w:sz w:val="24"/>
          <w:szCs w:val="24"/>
        </w:rPr>
        <w:t xml:space="preserve"> group, students will research, gather and share relevant material, practical in nature, that will be posted in our CANVAS </w:t>
      </w:r>
      <w:r w:rsidR="002662BD" w:rsidRPr="00C172AF">
        <w:rPr>
          <w:rFonts w:ascii="Arial" w:hAnsi="Arial" w:cs="Arial"/>
          <w:snapToGrid w:val="0"/>
          <w:sz w:val="24"/>
          <w:szCs w:val="24"/>
        </w:rPr>
        <w:t>Middle Level Resource Folder (AKA WIKI)</w:t>
      </w:r>
      <w:r w:rsidRPr="00C172AF">
        <w:rPr>
          <w:rFonts w:ascii="Arial" w:hAnsi="Arial" w:cs="Arial"/>
          <w:snapToGrid w:val="0"/>
          <w:sz w:val="24"/>
          <w:szCs w:val="24"/>
        </w:rPr>
        <w:t xml:space="preserve">.  Your group will contribute a minimum of 15 total pieces and should contain specific annotations for use.  </w:t>
      </w:r>
      <w:r w:rsidRPr="00C172AF">
        <w:rPr>
          <w:rFonts w:ascii="Arial" w:hAnsi="Arial" w:cs="Arial"/>
          <w:sz w:val="24"/>
          <w:szCs w:val="24"/>
        </w:rPr>
        <w:t xml:space="preserve">Please fill out the CANVAS Middle Level Resource Folder self-assessment form found in CANVAS. </w:t>
      </w:r>
      <w:r w:rsidRPr="00C172AF">
        <w:rPr>
          <w:rStyle w:val="apple-converted-space"/>
          <w:rFonts w:ascii="Arial" w:hAnsi="Arial" w:cs="Arial"/>
          <w:color w:val="353535"/>
          <w:sz w:val="24"/>
          <w:szCs w:val="24"/>
        </w:rPr>
        <w:t> </w:t>
      </w:r>
      <w:r w:rsidR="002662BD" w:rsidRPr="00C172AF">
        <w:rPr>
          <w:rFonts w:ascii="Arial" w:hAnsi="Arial" w:cs="Arial"/>
          <w:snapToGrid w:val="0"/>
          <w:color w:val="FF0000"/>
          <w:sz w:val="24"/>
          <w:szCs w:val="24"/>
        </w:rPr>
        <w:t xml:space="preserve">Each group member </w:t>
      </w:r>
      <w:r w:rsidR="002662BD" w:rsidRPr="00C172AF">
        <w:rPr>
          <w:rFonts w:ascii="Arial" w:hAnsi="Arial" w:cs="Arial"/>
          <w:snapToGrid w:val="0"/>
          <w:sz w:val="24"/>
          <w:szCs w:val="24"/>
        </w:rPr>
        <w:t xml:space="preserve">must fill out the self-assessment forms and post in appropriate CANVAS </w:t>
      </w:r>
      <w:proofErr w:type="spellStart"/>
      <w:r w:rsidR="002662BD" w:rsidRPr="00C172AF">
        <w:rPr>
          <w:rFonts w:ascii="Arial" w:hAnsi="Arial" w:cs="Arial"/>
          <w:snapToGrid w:val="0"/>
          <w:sz w:val="24"/>
          <w:szCs w:val="24"/>
        </w:rPr>
        <w:t>dropboxes</w:t>
      </w:r>
      <w:proofErr w:type="spellEnd"/>
      <w:r w:rsidR="002662BD" w:rsidRPr="00C172AF">
        <w:rPr>
          <w:rFonts w:ascii="Arial" w:hAnsi="Arial" w:cs="Arial"/>
          <w:snapToGrid w:val="0"/>
          <w:sz w:val="24"/>
          <w:szCs w:val="24"/>
        </w:rPr>
        <w:t>.  ***</w:t>
      </w:r>
      <w:r w:rsidRPr="00C172AF">
        <w:rPr>
          <w:rFonts w:ascii="Arial" w:hAnsi="Arial" w:cs="Arial"/>
          <w:sz w:val="24"/>
          <w:szCs w:val="24"/>
        </w:rPr>
        <w:t>Do not wait until the end of the course to begin posting for this resource folder!</w:t>
      </w:r>
    </w:p>
    <w:p w14:paraId="50431FFC" w14:textId="77777777" w:rsidR="00C172AF" w:rsidRPr="00C172AF" w:rsidRDefault="00C172AF" w:rsidP="00C172AF">
      <w:pPr>
        <w:pStyle w:val="NoSpacing"/>
        <w:rPr>
          <w:rFonts w:ascii="Arial" w:hAnsi="Arial" w:cs="Arial"/>
          <w:sz w:val="24"/>
          <w:szCs w:val="24"/>
        </w:rPr>
      </w:pPr>
    </w:p>
    <w:p w14:paraId="071AA97E" w14:textId="77777777" w:rsidR="003F4E02" w:rsidRPr="00997464" w:rsidRDefault="003F4E02" w:rsidP="003F4E02">
      <w:pPr>
        <w:pStyle w:val="NoSpacing"/>
        <w:rPr>
          <w:rFonts w:ascii="Arial" w:hAnsi="Arial" w:cs="Arial"/>
          <w:sz w:val="24"/>
          <w:szCs w:val="24"/>
        </w:rPr>
      </w:pPr>
      <w:r w:rsidRPr="00997464">
        <w:rPr>
          <w:rFonts w:ascii="Arial" w:hAnsi="Arial" w:cs="Arial"/>
          <w:sz w:val="24"/>
          <w:szCs w:val="24"/>
        </w:rPr>
        <w:t>Due date:  As soon as you group posts to the Resource Folder…</w:t>
      </w:r>
    </w:p>
    <w:p w14:paraId="24E4F442" w14:textId="695A0900" w:rsidR="003F4E02" w:rsidRPr="005A0DFA" w:rsidRDefault="003F4E02" w:rsidP="003F4E02">
      <w:pPr>
        <w:pStyle w:val="NoSpacing"/>
        <w:rPr>
          <w:rFonts w:ascii="Arial" w:hAnsi="Arial" w:cs="Arial"/>
          <w:color w:val="353535"/>
          <w:sz w:val="24"/>
          <w:szCs w:val="24"/>
        </w:rPr>
      </w:pPr>
      <w:r w:rsidRPr="00997464">
        <w:rPr>
          <w:rFonts w:ascii="Arial" w:hAnsi="Arial" w:cs="Arial"/>
          <w:sz w:val="24"/>
          <w:szCs w:val="24"/>
        </w:rPr>
        <w:t>Deadline:</w:t>
      </w:r>
      <w:r w:rsidRPr="00997464">
        <w:rPr>
          <w:rFonts w:ascii="Arial" w:hAnsi="Arial" w:cs="Arial"/>
          <w:b/>
          <w:sz w:val="24"/>
          <w:szCs w:val="24"/>
        </w:rPr>
        <w:t xml:space="preserve"> </w:t>
      </w:r>
      <w:r w:rsidR="005A0DFA" w:rsidRPr="005A0DFA">
        <w:rPr>
          <w:rFonts w:ascii="Arial" w:hAnsi="Arial" w:cs="Arial"/>
          <w:b/>
          <w:snapToGrid w:val="0"/>
          <w:sz w:val="24"/>
          <w:szCs w:val="24"/>
        </w:rPr>
        <w:t>NOON Thursday, June 9th, 2022 or earlier</w:t>
      </w:r>
    </w:p>
    <w:p w14:paraId="4613C332" w14:textId="77777777" w:rsidR="00C02E3A" w:rsidRDefault="00C02E3A" w:rsidP="00C02E3A">
      <w:pPr>
        <w:pStyle w:val="NormalWeb"/>
        <w:shd w:val="clear" w:color="auto" w:fill="FAFAFA"/>
        <w:rPr>
          <w:rFonts w:ascii="Arial" w:hAnsi="Arial"/>
          <w:snapToGrid w:val="0"/>
        </w:rPr>
      </w:pPr>
      <w:r w:rsidRPr="00C172AF">
        <w:rPr>
          <w:rFonts w:ascii="Arial" w:hAnsi="Arial" w:cs="Arial"/>
          <w:snapToGrid w:val="0"/>
        </w:rPr>
        <w:t xml:space="preserve">Each group will include an introductory document titled Table of Contents that </w:t>
      </w:r>
      <w:r w:rsidRPr="00C172AF">
        <w:rPr>
          <w:rFonts w:ascii="Arial" w:hAnsi="Arial" w:cs="Arial"/>
          <w:b/>
          <w:bCs/>
          <w:snapToGrid w:val="0"/>
        </w:rPr>
        <w:t>clearly identifies who was responsible for posting each resource</w:t>
      </w:r>
      <w:r w:rsidRPr="00C172AF">
        <w:rPr>
          <w:rFonts w:ascii="Arial" w:hAnsi="Arial" w:cs="Arial"/>
          <w:snapToGrid w:val="0"/>
        </w:rPr>
        <w:t>.  Some good examples</w:t>
      </w:r>
      <w:r>
        <w:rPr>
          <w:rFonts w:ascii="Arial" w:hAnsi="Arial"/>
          <w:snapToGrid w:val="0"/>
        </w:rPr>
        <w:t xml:space="preserve"> of resources to post include:</w:t>
      </w:r>
    </w:p>
    <w:p w14:paraId="7F34313F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* A glossary of key terms related to your topic</w:t>
      </w:r>
    </w:p>
    <w:p w14:paraId="10524729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lastRenderedPageBreak/>
        <w:tab/>
      </w:r>
      <w:r>
        <w:rPr>
          <w:rFonts w:ascii="Arial" w:hAnsi="Arial"/>
          <w:snapToGrid w:val="0"/>
          <w:sz w:val="24"/>
        </w:rPr>
        <w:tab/>
        <w:t xml:space="preserve">* An annotated bibliography of resources </w:t>
      </w:r>
    </w:p>
    <w:p w14:paraId="3F809A61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* A listing of personal contacts i.e. professional organizations, </w:t>
      </w:r>
    </w:p>
    <w:p w14:paraId="43AF54B4" w14:textId="77777777" w:rsidR="00C02E3A" w:rsidRDefault="00C02E3A" w:rsidP="00C02E3A">
      <w:pPr>
        <w:ind w:left="216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teachers or administrators specializing in middle school or adolescent education and willing to serve as guest speakers/resources for future students</w:t>
      </w:r>
    </w:p>
    <w:p w14:paraId="38515296" w14:textId="77777777" w:rsidR="00C02E3A" w:rsidRDefault="00C02E3A" w:rsidP="00C02E3A">
      <w:pPr>
        <w:ind w:left="720" w:firstLine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* Journal Articles with professional summaries</w:t>
      </w:r>
    </w:p>
    <w:p w14:paraId="22DA0C20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* Seminar and Workshop ppt’s and group activity write ups</w:t>
      </w:r>
    </w:p>
    <w:p w14:paraId="220FF3FB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* Samples of “real school documents”</w:t>
      </w:r>
      <w:r>
        <w:rPr>
          <w:rFonts w:ascii="Arial" w:hAnsi="Arial"/>
          <w:snapToGrid w:val="0"/>
          <w:sz w:val="24"/>
        </w:rPr>
        <w:tab/>
      </w:r>
    </w:p>
    <w:p w14:paraId="590F9B2E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* Practical action points</w:t>
      </w:r>
    </w:p>
    <w:p w14:paraId="46C119FD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* Any resource specific to your area of MS expertise </w:t>
      </w:r>
    </w:p>
    <w:p w14:paraId="790ED66C" w14:textId="77777777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* Delicious accounts, Podcasts, .AVI files, </w:t>
      </w:r>
      <w:proofErr w:type="spellStart"/>
      <w:r>
        <w:rPr>
          <w:rFonts w:ascii="Arial" w:hAnsi="Arial"/>
          <w:snapToGrid w:val="0"/>
          <w:sz w:val="24"/>
        </w:rPr>
        <w:t>webquests</w:t>
      </w:r>
      <w:proofErr w:type="spellEnd"/>
      <w:r>
        <w:rPr>
          <w:rFonts w:ascii="Arial" w:hAnsi="Arial"/>
          <w:snapToGrid w:val="0"/>
          <w:sz w:val="24"/>
        </w:rPr>
        <w:t>, surveys,</w:t>
      </w:r>
    </w:p>
    <w:p w14:paraId="4944F36E" w14:textId="77777777" w:rsidR="00C02E3A" w:rsidRPr="00AA266F" w:rsidRDefault="00C02E3A" w:rsidP="00C02E3A">
      <w:pPr>
        <w:ind w:left="1440" w:firstLine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interviews, </w:t>
      </w:r>
      <w:proofErr w:type="spellStart"/>
      <w:r>
        <w:rPr>
          <w:rFonts w:ascii="Arial" w:hAnsi="Arial"/>
          <w:snapToGrid w:val="0"/>
          <w:sz w:val="24"/>
        </w:rPr>
        <w:t>etc</w:t>
      </w:r>
      <w:proofErr w:type="spellEnd"/>
      <w:r>
        <w:rPr>
          <w:rFonts w:ascii="Arial" w:hAnsi="Arial"/>
          <w:snapToGrid w:val="0"/>
          <w:sz w:val="24"/>
        </w:rPr>
        <w:t>…</w:t>
      </w:r>
    </w:p>
    <w:p w14:paraId="753BA916" w14:textId="6DA32D0B" w:rsidR="00C02E3A" w:rsidRPr="00AC6B05" w:rsidRDefault="00C02E3A" w:rsidP="00C02E3A">
      <w:pPr>
        <w:rPr>
          <w:rFonts w:ascii="Arial" w:hAnsi="Arial"/>
          <w:snapToGrid w:val="0"/>
          <w:sz w:val="40"/>
          <w:szCs w:val="40"/>
        </w:rPr>
      </w:pPr>
      <w:r w:rsidRPr="00AC6B05">
        <w:rPr>
          <w:rFonts w:ascii="Arial" w:hAnsi="Arial"/>
          <w:snapToGrid w:val="0"/>
          <w:sz w:val="40"/>
          <w:szCs w:val="40"/>
        </w:rPr>
        <w:t xml:space="preserve">PLEASE HELP KEEP THE </w:t>
      </w:r>
      <w:r w:rsidR="00DF32F8">
        <w:rPr>
          <w:rFonts w:ascii="Arial" w:hAnsi="Arial"/>
          <w:snapToGrid w:val="0"/>
          <w:sz w:val="40"/>
          <w:szCs w:val="40"/>
        </w:rPr>
        <w:t xml:space="preserve">RESOURCE FOLDER </w:t>
      </w:r>
      <w:r>
        <w:rPr>
          <w:rFonts w:ascii="Arial" w:hAnsi="Arial"/>
          <w:snapToGrid w:val="0"/>
          <w:sz w:val="40"/>
          <w:szCs w:val="40"/>
        </w:rPr>
        <w:t xml:space="preserve">PAGES </w:t>
      </w:r>
      <w:r w:rsidRPr="00AC6B05">
        <w:rPr>
          <w:rFonts w:ascii="Arial" w:hAnsi="Arial"/>
          <w:snapToGrid w:val="0"/>
          <w:sz w:val="40"/>
          <w:szCs w:val="40"/>
        </w:rPr>
        <w:t>ORGANIZED!!!</w:t>
      </w:r>
    </w:p>
    <w:p w14:paraId="0CD2A0F0" w14:textId="6B871DAF" w:rsidR="00C02E3A" w:rsidRDefault="00C02E3A" w:rsidP="00C02E3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Follow formats</w:t>
      </w:r>
      <w:r w:rsidR="00DF32F8">
        <w:rPr>
          <w:rFonts w:ascii="Arial" w:hAnsi="Arial"/>
          <w:snapToGrid w:val="0"/>
          <w:sz w:val="24"/>
        </w:rPr>
        <w:t xml:space="preserve"> already posted from prior sections</w:t>
      </w:r>
      <w:r>
        <w:rPr>
          <w:rFonts w:ascii="Arial" w:hAnsi="Arial"/>
          <w:snapToGrid w:val="0"/>
          <w:sz w:val="24"/>
        </w:rPr>
        <w:t>.</w:t>
      </w:r>
    </w:p>
    <w:p w14:paraId="4D07197C" w14:textId="77777777" w:rsidR="00AA266F" w:rsidRDefault="00AA266F">
      <w:pPr>
        <w:rPr>
          <w:rFonts w:ascii="Arial" w:hAnsi="Arial"/>
          <w:snapToGrid w:val="0"/>
          <w:sz w:val="24"/>
        </w:rPr>
      </w:pPr>
    </w:p>
    <w:p w14:paraId="246988FC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t>III.  Synthesis Paper  - FINAL EXA</w:t>
      </w:r>
      <w:r w:rsidR="00F37AE1">
        <w:rPr>
          <w:rFonts w:ascii="Arial" w:hAnsi="Arial"/>
          <w:snapToGrid w:val="0"/>
          <w:sz w:val="24"/>
          <w:u w:val="single"/>
        </w:rPr>
        <w:t>M PROJECT</w:t>
      </w:r>
      <w:r>
        <w:rPr>
          <w:rFonts w:ascii="Arial" w:hAnsi="Arial"/>
          <w:snapToGrid w:val="0"/>
          <w:sz w:val="24"/>
        </w:rPr>
        <w:t xml:space="preserve"> -</w:t>
      </w:r>
      <w:r>
        <w:rPr>
          <w:rFonts w:ascii="Arial" w:hAnsi="Arial"/>
          <w:i/>
          <w:snapToGrid w:val="0"/>
          <w:sz w:val="24"/>
        </w:rPr>
        <w:t>20 points</w:t>
      </w:r>
    </w:p>
    <w:p w14:paraId="24E8A6B9" w14:textId="02E65D1D" w:rsidR="003D6B43" w:rsidRDefault="003C0CA0" w:rsidP="00346037">
      <w:pPr>
        <w:pStyle w:val="NormalWeb"/>
        <w:shd w:val="clear" w:color="auto" w:fill="FAFAFA"/>
        <w:rPr>
          <w:rFonts w:ascii="Arial" w:hAnsi="Arial" w:cs="Arial"/>
          <w:snapToGrid w:val="0"/>
          <w:u w:val="single"/>
        </w:rPr>
      </w:pPr>
      <w:r>
        <w:rPr>
          <w:rFonts w:ascii="Arial" w:hAnsi="Arial"/>
          <w:snapToGrid w:val="0"/>
        </w:rPr>
        <w:t xml:space="preserve">This </w:t>
      </w:r>
      <w:r w:rsidR="00AD1218">
        <w:rPr>
          <w:rFonts w:ascii="Arial" w:hAnsi="Arial"/>
          <w:snapToGrid w:val="0"/>
        </w:rPr>
        <w:t xml:space="preserve">final </w:t>
      </w:r>
      <w:r>
        <w:rPr>
          <w:rFonts w:ascii="Arial" w:hAnsi="Arial"/>
          <w:snapToGrid w:val="0"/>
        </w:rPr>
        <w:t xml:space="preserve">exam </w:t>
      </w:r>
      <w:r w:rsidR="00AD1218">
        <w:rPr>
          <w:rFonts w:ascii="Arial" w:hAnsi="Arial"/>
          <w:snapToGrid w:val="0"/>
        </w:rPr>
        <w:t xml:space="preserve">project </w:t>
      </w:r>
      <w:r>
        <w:rPr>
          <w:rFonts w:ascii="Arial" w:hAnsi="Arial"/>
          <w:snapToGrid w:val="0"/>
        </w:rPr>
        <w:t xml:space="preserve">will address each of the topics dealt with during the presentations and readings.  </w:t>
      </w:r>
      <w:r w:rsidR="00261D20">
        <w:rPr>
          <w:rFonts w:ascii="Arial" w:hAnsi="Arial"/>
          <w:snapToGrid w:val="0"/>
        </w:rPr>
        <w:t>Teams of teachers (</w:t>
      </w:r>
      <w:r w:rsidR="003D6B43">
        <w:rPr>
          <w:rFonts w:ascii="Arial" w:hAnsi="Arial"/>
          <w:snapToGrid w:val="0"/>
        </w:rPr>
        <w:t>3</w:t>
      </w:r>
      <w:r w:rsidR="00E24112">
        <w:rPr>
          <w:rFonts w:ascii="Arial" w:hAnsi="Arial"/>
          <w:snapToGrid w:val="0"/>
        </w:rPr>
        <w:t xml:space="preserve"> </w:t>
      </w:r>
      <w:r w:rsidR="00AD1218">
        <w:rPr>
          <w:rFonts w:ascii="Arial" w:hAnsi="Arial"/>
          <w:snapToGrid w:val="0"/>
        </w:rPr>
        <w:t xml:space="preserve">to </w:t>
      </w:r>
      <w:r w:rsidR="003D6B43">
        <w:rPr>
          <w:rFonts w:ascii="Arial" w:hAnsi="Arial"/>
          <w:snapToGrid w:val="0"/>
        </w:rPr>
        <w:t>4</w:t>
      </w:r>
      <w:r w:rsidR="00261D20">
        <w:rPr>
          <w:rFonts w:ascii="Arial" w:hAnsi="Arial"/>
          <w:snapToGrid w:val="0"/>
        </w:rPr>
        <w:t xml:space="preserve"> students) </w:t>
      </w:r>
      <w:r>
        <w:rPr>
          <w:rFonts w:ascii="Arial" w:hAnsi="Arial"/>
          <w:snapToGrid w:val="0"/>
        </w:rPr>
        <w:t>develop a</w:t>
      </w:r>
      <w:r w:rsidR="00261D20">
        <w:rPr>
          <w:rFonts w:ascii="Arial" w:hAnsi="Arial"/>
          <w:snapToGrid w:val="0"/>
        </w:rPr>
        <w:t xml:space="preserve"> </w:t>
      </w:r>
      <w:r w:rsidR="00261D20" w:rsidRPr="00864F68">
        <w:rPr>
          <w:rFonts w:ascii="Arial" w:hAnsi="Arial" w:cs="Arial"/>
          <w:snapToGrid w:val="0"/>
        </w:rPr>
        <w:t xml:space="preserve">robust </w:t>
      </w:r>
      <w:r w:rsidRPr="00864F68">
        <w:rPr>
          <w:rFonts w:ascii="Arial" w:hAnsi="Arial" w:cs="Arial"/>
          <w:snapToGrid w:val="0"/>
        </w:rPr>
        <w:t xml:space="preserve">plan for a model middle </w:t>
      </w:r>
      <w:r w:rsidR="00261D20" w:rsidRPr="00864F68">
        <w:rPr>
          <w:rFonts w:ascii="Arial" w:hAnsi="Arial" w:cs="Arial"/>
          <w:snapToGrid w:val="0"/>
        </w:rPr>
        <w:t xml:space="preserve">level </w:t>
      </w:r>
      <w:r w:rsidRPr="00864F68">
        <w:rPr>
          <w:rFonts w:ascii="Arial" w:hAnsi="Arial" w:cs="Arial"/>
          <w:snapToGrid w:val="0"/>
        </w:rPr>
        <w:t xml:space="preserve">school.  </w:t>
      </w:r>
      <w:r w:rsidR="00864F68" w:rsidRPr="00864F68">
        <w:rPr>
          <w:rFonts w:ascii="Arial" w:hAnsi="Arial" w:cs="Arial"/>
          <w:color w:val="353535"/>
        </w:rPr>
        <w:t>Due date</w:t>
      </w:r>
      <w:r w:rsidR="00C172AF">
        <w:rPr>
          <w:rFonts w:ascii="Arial" w:hAnsi="Arial" w:cs="Arial"/>
          <w:color w:val="353535"/>
        </w:rPr>
        <w:t xml:space="preserve"> and Deadline</w:t>
      </w:r>
      <w:r w:rsidR="00864F68" w:rsidRPr="00864F68">
        <w:rPr>
          <w:rFonts w:ascii="Arial" w:hAnsi="Arial" w:cs="Arial"/>
          <w:color w:val="353535"/>
        </w:rPr>
        <w:t xml:space="preserve">: </w:t>
      </w:r>
      <w:r w:rsidR="003D6B43">
        <w:rPr>
          <w:rFonts w:ascii="Arial" w:hAnsi="Arial" w:cs="Arial"/>
          <w:b/>
          <w:snapToGrid w:val="0"/>
        </w:rPr>
        <w:t>NOON Thur</w:t>
      </w:r>
      <w:r w:rsidR="003D6B43" w:rsidRPr="00C172AF">
        <w:rPr>
          <w:rFonts w:ascii="Arial" w:hAnsi="Arial" w:cs="Arial"/>
          <w:b/>
          <w:snapToGrid w:val="0"/>
        </w:rPr>
        <w:t>sday, J</w:t>
      </w:r>
      <w:r w:rsidR="003D6B43">
        <w:rPr>
          <w:rFonts w:ascii="Arial" w:hAnsi="Arial" w:cs="Arial"/>
          <w:b/>
          <w:snapToGrid w:val="0"/>
        </w:rPr>
        <w:t>une 9</w:t>
      </w:r>
      <w:r w:rsidR="003D6B43" w:rsidRPr="00C172AF">
        <w:rPr>
          <w:rFonts w:ascii="Arial" w:hAnsi="Arial" w:cs="Arial"/>
          <w:b/>
          <w:snapToGrid w:val="0"/>
        </w:rPr>
        <w:t>th, 202</w:t>
      </w:r>
      <w:r w:rsidR="003D6B43">
        <w:rPr>
          <w:rFonts w:ascii="Arial" w:hAnsi="Arial" w:cs="Arial"/>
          <w:b/>
          <w:snapToGrid w:val="0"/>
        </w:rPr>
        <w:t>2</w:t>
      </w:r>
      <w:r w:rsidR="003D6B43" w:rsidRPr="00C172AF">
        <w:rPr>
          <w:rFonts w:ascii="Arial" w:hAnsi="Arial" w:cs="Arial"/>
          <w:b/>
          <w:snapToGrid w:val="0"/>
        </w:rPr>
        <w:t xml:space="preserve"> or earlier</w:t>
      </w:r>
      <w:r w:rsidR="003D6B43" w:rsidRPr="00864F68">
        <w:rPr>
          <w:rFonts w:ascii="Arial" w:hAnsi="Arial" w:cs="Arial"/>
          <w:snapToGrid w:val="0"/>
          <w:u w:val="single"/>
        </w:rPr>
        <w:t xml:space="preserve"> </w:t>
      </w:r>
    </w:p>
    <w:p w14:paraId="731CD1AB" w14:textId="1FFF6C40" w:rsidR="003C0CA0" w:rsidRPr="00864F68" w:rsidRDefault="003C0CA0" w:rsidP="00346037">
      <w:pPr>
        <w:pStyle w:val="NormalWeb"/>
        <w:shd w:val="clear" w:color="auto" w:fill="FAFAFA"/>
        <w:rPr>
          <w:rFonts w:ascii="Arial" w:hAnsi="Arial" w:cs="Arial"/>
          <w:snapToGrid w:val="0"/>
        </w:rPr>
      </w:pPr>
      <w:r w:rsidRPr="00864F68">
        <w:rPr>
          <w:rFonts w:ascii="Arial" w:hAnsi="Arial" w:cs="Arial"/>
          <w:snapToGrid w:val="0"/>
          <w:u w:val="single"/>
        </w:rPr>
        <w:t xml:space="preserve">IV.  Focus </w:t>
      </w:r>
      <w:r w:rsidR="00F37AE1" w:rsidRPr="00864F68">
        <w:rPr>
          <w:rFonts w:ascii="Arial" w:hAnsi="Arial" w:cs="Arial"/>
          <w:snapToGrid w:val="0"/>
          <w:u w:val="single"/>
        </w:rPr>
        <w:t xml:space="preserve">Readings and </w:t>
      </w:r>
      <w:r w:rsidRPr="00864F68">
        <w:rPr>
          <w:rFonts w:ascii="Arial" w:hAnsi="Arial" w:cs="Arial"/>
          <w:snapToGrid w:val="0"/>
          <w:u w:val="single"/>
        </w:rPr>
        <w:t>Questions</w:t>
      </w:r>
      <w:r w:rsidRPr="00864F68">
        <w:rPr>
          <w:rFonts w:ascii="Arial" w:hAnsi="Arial" w:cs="Arial"/>
          <w:snapToGrid w:val="0"/>
        </w:rPr>
        <w:t xml:space="preserve"> - </w:t>
      </w:r>
      <w:r w:rsidRPr="00864F68">
        <w:rPr>
          <w:rFonts w:ascii="Arial" w:hAnsi="Arial" w:cs="Arial"/>
          <w:i/>
          <w:snapToGrid w:val="0"/>
        </w:rPr>
        <w:t>15 points</w:t>
      </w:r>
    </w:p>
    <w:p w14:paraId="33A474E6" w14:textId="13E3E800" w:rsidR="00864F68" w:rsidRPr="00864F68" w:rsidRDefault="003C0CA0" w:rsidP="00864F68">
      <w:pPr>
        <w:pStyle w:val="NormalWeb"/>
        <w:shd w:val="clear" w:color="auto" w:fill="FAFAFA"/>
        <w:rPr>
          <w:rFonts w:ascii="Arial" w:hAnsi="Arial" w:cs="Arial"/>
          <w:color w:val="353535"/>
        </w:rPr>
      </w:pPr>
      <w:r w:rsidRPr="00864F68">
        <w:rPr>
          <w:rFonts w:ascii="Arial" w:hAnsi="Arial" w:cs="Arial"/>
        </w:rPr>
        <w:t xml:space="preserve">Your personal </w:t>
      </w:r>
      <w:r w:rsidR="00DD5117" w:rsidRPr="00864F68">
        <w:rPr>
          <w:rFonts w:ascii="Arial" w:hAnsi="Arial" w:cs="Arial"/>
        </w:rPr>
        <w:t xml:space="preserve">and </w:t>
      </w:r>
      <w:r w:rsidRPr="00864F68">
        <w:rPr>
          <w:rFonts w:ascii="Arial" w:hAnsi="Arial" w:cs="Arial"/>
        </w:rPr>
        <w:t xml:space="preserve">professional growth will continue throughout your career.  It will occur though participation in workshops, in-service programs, professional conventions, post-graduate course work and personal reading.  You need to develop the habit of reading professional works.  </w:t>
      </w:r>
      <w:r w:rsidR="00DF32F8">
        <w:rPr>
          <w:rFonts w:ascii="Arial" w:hAnsi="Arial" w:cs="Arial"/>
        </w:rPr>
        <w:t>Especially given the online nature of this Interim offering</w:t>
      </w:r>
      <w:r w:rsidRPr="00864F68">
        <w:rPr>
          <w:rFonts w:ascii="Arial" w:hAnsi="Arial" w:cs="Arial"/>
        </w:rPr>
        <w:t xml:space="preserve"> you </w:t>
      </w:r>
      <w:r w:rsidR="00DF32F8">
        <w:rPr>
          <w:rFonts w:ascii="Arial" w:hAnsi="Arial" w:cs="Arial"/>
        </w:rPr>
        <w:t>must</w:t>
      </w:r>
      <w:r w:rsidRPr="00864F68">
        <w:rPr>
          <w:rFonts w:ascii="Arial" w:hAnsi="Arial" w:cs="Arial"/>
        </w:rPr>
        <w:t xml:space="preserve"> keep up with assigned readings for th</w:t>
      </w:r>
      <w:r w:rsidR="00DF32F8">
        <w:rPr>
          <w:rFonts w:ascii="Arial" w:hAnsi="Arial" w:cs="Arial"/>
        </w:rPr>
        <w:t>e</w:t>
      </w:r>
      <w:r w:rsidRPr="00864F68">
        <w:rPr>
          <w:rFonts w:ascii="Arial" w:hAnsi="Arial" w:cs="Arial"/>
        </w:rPr>
        <w:t xml:space="preserve"> course.  </w:t>
      </w:r>
      <w:r w:rsidRPr="00864F68">
        <w:rPr>
          <w:rFonts w:ascii="Arial" w:hAnsi="Arial" w:cs="Arial"/>
          <w:b/>
          <w:color w:val="FF0000"/>
        </w:rPr>
        <w:t xml:space="preserve">The answers to the questions are to </w:t>
      </w:r>
      <w:r w:rsidR="00DF32F8">
        <w:rPr>
          <w:rFonts w:ascii="Arial" w:hAnsi="Arial" w:cs="Arial"/>
          <w:b/>
          <w:color w:val="FF0000"/>
        </w:rPr>
        <w:t>posted to the Focus Readings and Questions Folders in CANVAS</w:t>
      </w:r>
      <w:r w:rsidR="008E5997" w:rsidRPr="00864F68">
        <w:rPr>
          <w:rFonts w:ascii="Arial" w:hAnsi="Arial" w:cs="Arial"/>
          <w:b/>
          <w:color w:val="FF0000"/>
        </w:rPr>
        <w:t xml:space="preserve"> </w:t>
      </w:r>
      <w:r w:rsidRPr="00864F68">
        <w:rPr>
          <w:rFonts w:ascii="Arial" w:hAnsi="Arial" w:cs="Arial"/>
          <w:b/>
          <w:bCs/>
          <w:i/>
          <w:iCs/>
          <w:color w:val="FF0000"/>
        </w:rPr>
        <w:t>prior</w:t>
      </w:r>
      <w:r w:rsidRPr="00864F68">
        <w:rPr>
          <w:rFonts w:ascii="Arial" w:hAnsi="Arial" w:cs="Arial"/>
          <w:b/>
          <w:color w:val="FF0000"/>
        </w:rPr>
        <w:t xml:space="preserve"> to the start of class</w:t>
      </w:r>
      <w:r w:rsidRPr="00864F68">
        <w:rPr>
          <w:rFonts w:ascii="Arial" w:hAnsi="Arial" w:cs="Arial"/>
          <w:b/>
        </w:rPr>
        <w:t>.</w:t>
      </w:r>
      <w:r w:rsidRPr="00864F68">
        <w:rPr>
          <w:rFonts w:ascii="Arial" w:hAnsi="Arial" w:cs="Arial"/>
        </w:rPr>
        <w:t xml:space="preserve">  They will be collected on a random basis (listen closely for subtle hints), and will be graded as complete or incomplete based on thoroughness of the response.  A grade of complete will receive the full value of 5 points, an incomplete </w:t>
      </w:r>
      <w:r w:rsidR="00F12831" w:rsidRPr="00864F68">
        <w:rPr>
          <w:rFonts w:ascii="Arial" w:hAnsi="Arial" w:cs="Arial"/>
        </w:rPr>
        <w:t>0</w:t>
      </w:r>
      <w:r w:rsidRPr="00864F68">
        <w:rPr>
          <w:rFonts w:ascii="Arial" w:hAnsi="Arial" w:cs="Arial"/>
        </w:rPr>
        <w:t xml:space="preserve"> points.  </w:t>
      </w:r>
      <w:r w:rsidR="00864F68" w:rsidRPr="00864F68">
        <w:rPr>
          <w:rFonts w:ascii="Arial" w:hAnsi="Arial" w:cs="Arial"/>
          <w:color w:val="353535"/>
        </w:rPr>
        <w:t>Due date:  </w:t>
      </w:r>
      <w:r w:rsidR="00C172AF" w:rsidRPr="00C172AF">
        <w:rPr>
          <w:rFonts w:ascii="Arial" w:hAnsi="Arial" w:cs="Arial"/>
          <w:color w:val="FF0000"/>
        </w:rPr>
        <w:t xml:space="preserve">Each Student </w:t>
      </w:r>
      <w:r w:rsidR="00C172AF">
        <w:rPr>
          <w:rFonts w:ascii="Arial" w:hAnsi="Arial" w:cs="Arial"/>
          <w:color w:val="353535"/>
        </w:rPr>
        <w:t xml:space="preserve">must upload answers to questions in CANVAS </w:t>
      </w:r>
      <w:proofErr w:type="spellStart"/>
      <w:r w:rsidR="00C172AF">
        <w:rPr>
          <w:rFonts w:ascii="Arial" w:hAnsi="Arial" w:cs="Arial"/>
          <w:color w:val="353535"/>
        </w:rPr>
        <w:t>dropbox</w:t>
      </w:r>
      <w:proofErr w:type="spellEnd"/>
      <w:r w:rsidR="00C172AF">
        <w:rPr>
          <w:rFonts w:ascii="Arial" w:hAnsi="Arial" w:cs="Arial"/>
          <w:color w:val="353535"/>
        </w:rPr>
        <w:t xml:space="preserve"> </w:t>
      </w:r>
      <w:r w:rsidR="00C172AF" w:rsidRPr="00C172AF">
        <w:rPr>
          <w:rFonts w:ascii="Arial" w:hAnsi="Arial" w:cs="Arial"/>
          <w:color w:val="FF0000"/>
        </w:rPr>
        <w:t>p</w:t>
      </w:r>
      <w:r w:rsidR="00DF32F8" w:rsidRPr="00C172AF">
        <w:rPr>
          <w:rFonts w:ascii="Arial" w:hAnsi="Arial" w:cs="Arial"/>
          <w:color w:val="FF0000"/>
        </w:rPr>
        <w:t>rior</w:t>
      </w:r>
      <w:r w:rsidR="00DF32F8">
        <w:rPr>
          <w:rFonts w:ascii="Arial" w:hAnsi="Arial" w:cs="Arial"/>
          <w:color w:val="353535"/>
        </w:rPr>
        <w:t xml:space="preserve"> to assigned topic Seminar and Workshop presentation for that day.</w:t>
      </w:r>
    </w:p>
    <w:p w14:paraId="4725650F" w14:textId="77777777" w:rsidR="003C0CA0" w:rsidRPr="00864F68" w:rsidRDefault="003C0CA0">
      <w:pPr>
        <w:rPr>
          <w:rFonts w:ascii="Arial" w:hAnsi="Arial" w:cs="Arial"/>
          <w:snapToGrid w:val="0"/>
          <w:sz w:val="24"/>
        </w:rPr>
      </w:pPr>
      <w:r w:rsidRPr="00864F68">
        <w:rPr>
          <w:rFonts w:ascii="Arial" w:hAnsi="Arial" w:cs="Arial"/>
          <w:snapToGrid w:val="0"/>
          <w:sz w:val="24"/>
          <w:u w:val="single"/>
        </w:rPr>
        <w:t xml:space="preserve">V.  </w:t>
      </w:r>
      <w:r w:rsidR="00C115E7" w:rsidRPr="00864F68">
        <w:rPr>
          <w:rFonts w:ascii="Arial" w:hAnsi="Arial" w:cs="Arial"/>
          <w:snapToGrid w:val="0"/>
          <w:sz w:val="24"/>
          <w:u w:val="single"/>
        </w:rPr>
        <w:t>Professionalism/</w:t>
      </w:r>
      <w:r w:rsidRPr="00864F68">
        <w:rPr>
          <w:rFonts w:ascii="Arial" w:hAnsi="Arial" w:cs="Arial"/>
          <w:snapToGrid w:val="0"/>
          <w:sz w:val="24"/>
          <w:u w:val="single"/>
        </w:rPr>
        <w:t>Participation/Attendance</w:t>
      </w:r>
      <w:r w:rsidRPr="00864F68">
        <w:rPr>
          <w:rFonts w:ascii="Arial" w:hAnsi="Arial" w:cs="Arial"/>
          <w:snapToGrid w:val="0"/>
          <w:sz w:val="24"/>
        </w:rPr>
        <w:t xml:space="preserve"> </w:t>
      </w:r>
      <w:r w:rsidR="00C115E7" w:rsidRPr="00864F68">
        <w:rPr>
          <w:rFonts w:ascii="Arial" w:hAnsi="Arial" w:cs="Arial"/>
          <w:snapToGrid w:val="0"/>
          <w:sz w:val="24"/>
        </w:rPr>
        <w:t>–</w:t>
      </w:r>
      <w:r w:rsidRPr="00864F68">
        <w:rPr>
          <w:rFonts w:ascii="Arial" w:hAnsi="Arial" w:cs="Arial"/>
          <w:snapToGrid w:val="0"/>
          <w:sz w:val="24"/>
        </w:rPr>
        <w:t xml:space="preserve"> </w:t>
      </w:r>
      <w:r w:rsidR="00C115E7" w:rsidRPr="00864F68">
        <w:rPr>
          <w:rFonts w:ascii="Arial" w:hAnsi="Arial" w:cs="Arial"/>
          <w:snapToGrid w:val="0"/>
          <w:sz w:val="24"/>
        </w:rPr>
        <w:t xml:space="preserve">Pass/Fail and </w:t>
      </w:r>
      <w:r w:rsidRPr="00864F68">
        <w:rPr>
          <w:rFonts w:ascii="Arial" w:hAnsi="Arial" w:cs="Arial"/>
          <w:i/>
          <w:snapToGrid w:val="0"/>
          <w:sz w:val="24"/>
        </w:rPr>
        <w:t>10 points</w:t>
      </w:r>
    </w:p>
    <w:p w14:paraId="00A2D18F" w14:textId="30A180D9" w:rsidR="00DD0A93" w:rsidRDefault="00DD0A93">
      <w:pPr>
        <w:pStyle w:val="BodyText"/>
      </w:pPr>
      <w:r w:rsidRPr="00864F68">
        <w:rPr>
          <w:rFonts w:cs="Arial"/>
        </w:rPr>
        <w:t>T</w:t>
      </w:r>
      <w:r w:rsidR="00FA2884" w:rsidRPr="00864F68">
        <w:rPr>
          <w:rFonts w:cs="Arial"/>
        </w:rPr>
        <w:t>he highly interactive and intensive nature of this class</w:t>
      </w:r>
      <w:r w:rsidRPr="00864F68">
        <w:rPr>
          <w:rFonts w:cs="Arial"/>
        </w:rPr>
        <w:t xml:space="preserve"> means</w:t>
      </w:r>
      <w:r w:rsidR="00FA2884" w:rsidRPr="00864F68">
        <w:rPr>
          <w:rFonts w:cs="Arial"/>
        </w:rPr>
        <w:t xml:space="preserve"> your attendance and participation </w:t>
      </w:r>
      <w:r w:rsidRPr="00864F68">
        <w:rPr>
          <w:rFonts w:cs="Arial"/>
        </w:rPr>
        <w:t>directly impacts</w:t>
      </w:r>
      <w:r w:rsidR="00FA2884">
        <w:t xml:space="preserve"> the learning experience for both you and your cohorts.  </w:t>
      </w:r>
      <w:r w:rsidR="00DF32F8">
        <w:t>Although the ZOOM platform is not ideal for an experiential course like EDUC 385/585 your attendance and participation is VITAL to the success of the course and learning community.</w:t>
      </w:r>
      <w:r w:rsidR="003C0CA0">
        <w:t xml:space="preserve">  </w:t>
      </w:r>
      <w:r w:rsidR="00C115E7">
        <w:t>Students should plan to</w:t>
      </w:r>
      <w:r w:rsidR="00DF32F8">
        <w:t xml:space="preserve"> </w:t>
      </w:r>
      <w:r w:rsidR="00DF32F8" w:rsidRPr="00C172AF">
        <w:rPr>
          <w:color w:val="FF0000"/>
        </w:rPr>
        <w:t>log into ZOOM</w:t>
      </w:r>
      <w:r w:rsidR="00C115E7" w:rsidRPr="00C172AF">
        <w:rPr>
          <w:color w:val="FF0000"/>
        </w:rPr>
        <w:t xml:space="preserve"> early</w:t>
      </w:r>
      <w:r w:rsidR="00C115E7">
        <w:t xml:space="preserve"> and be prepared to begin at </w:t>
      </w:r>
      <w:r w:rsidR="00DF32F8">
        <w:t>9am each day</w:t>
      </w:r>
      <w:r w:rsidR="00C115E7">
        <w:t xml:space="preserve"> </w:t>
      </w:r>
      <w:r w:rsidR="00C115E7" w:rsidRPr="008E5997">
        <w:rPr>
          <w:b/>
          <w:color w:val="FF0000"/>
        </w:rPr>
        <w:t>promptly</w:t>
      </w:r>
      <w:r w:rsidR="00C115E7">
        <w:t xml:space="preserve">.  </w:t>
      </w:r>
      <w:r w:rsidR="003C0CA0">
        <w:t xml:space="preserve">Participation and class </w:t>
      </w:r>
      <w:r w:rsidR="003C0CA0">
        <w:lastRenderedPageBreak/>
        <w:t xml:space="preserve">activities CANNOT be made up and NO extra credit/supplementary work will be provided.  In case of an emergency that requires you to be absent from class, </w:t>
      </w:r>
      <w:r w:rsidR="00261D20">
        <w:t xml:space="preserve">send </w:t>
      </w:r>
      <w:r w:rsidR="00DF32F8">
        <w:t xml:space="preserve">me </w:t>
      </w:r>
      <w:r w:rsidR="00261D20">
        <w:t xml:space="preserve">an email </w:t>
      </w:r>
      <w:r w:rsidR="00261D20" w:rsidRPr="00C115E7">
        <w:rPr>
          <w:b/>
        </w:rPr>
        <w:t>prior to your absence</w:t>
      </w:r>
      <w:r w:rsidR="003C0CA0">
        <w:t xml:space="preserve">.  </w:t>
      </w:r>
    </w:p>
    <w:p w14:paraId="014E1E04" w14:textId="77777777" w:rsidR="00DD0A93" w:rsidRDefault="00DD0A93">
      <w:pPr>
        <w:pStyle w:val="BodyText"/>
      </w:pPr>
    </w:p>
    <w:p w14:paraId="2CE2225F" w14:textId="198C935C" w:rsidR="003C0CA0" w:rsidRDefault="003C0CA0">
      <w:pPr>
        <w:pStyle w:val="BodyText"/>
      </w:pPr>
      <w:r>
        <w:t xml:space="preserve">Keep in mind this class meets for </w:t>
      </w:r>
      <w:r w:rsidR="00261D20">
        <w:t xml:space="preserve">only </w:t>
      </w:r>
      <w:r>
        <w:t xml:space="preserve">two </w:t>
      </w:r>
      <w:r w:rsidR="003549A2">
        <w:t xml:space="preserve">and a half </w:t>
      </w:r>
      <w:r>
        <w:t xml:space="preserve">weeks for </w:t>
      </w:r>
      <w:r w:rsidR="00DF32F8">
        <w:t>3-</w:t>
      </w:r>
      <w:r w:rsidR="0099779B">
        <w:t xml:space="preserve">4 </w:t>
      </w:r>
      <w:r>
        <w:t xml:space="preserve">hours each day, </w:t>
      </w:r>
      <w:r w:rsidRPr="00346037">
        <w:rPr>
          <w:color w:val="FF0000"/>
        </w:rPr>
        <w:t>so missing a single class is comparable to missing more than an entire week of hour</w:t>
      </w:r>
      <w:r w:rsidR="00DF32F8">
        <w:rPr>
          <w:color w:val="FF0000"/>
        </w:rPr>
        <w:t>-</w:t>
      </w:r>
      <w:r w:rsidRPr="00346037">
        <w:rPr>
          <w:color w:val="FF0000"/>
        </w:rPr>
        <w:t>long classes</w:t>
      </w:r>
      <w:r w:rsidR="00DF32F8">
        <w:rPr>
          <w:color w:val="FF0000"/>
        </w:rPr>
        <w:t xml:space="preserve"> during a regular semester</w:t>
      </w:r>
      <w:r w:rsidRPr="00346037">
        <w:rPr>
          <w:color w:val="FF0000"/>
        </w:rPr>
        <w:t>.</w:t>
      </w:r>
      <w:r w:rsidR="00261D20">
        <w:t xml:space="preserve">  Students miss</w:t>
      </w:r>
      <w:r w:rsidR="00E21C6F">
        <w:t>ing</w:t>
      </w:r>
      <w:r w:rsidR="00261D20">
        <w:t xml:space="preserve"> </w:t>
      </w:r>
      <w:r w:rsidR="00261D20" w:rsidRPr="00FA2884">
        <w:rPr>
          <w:i/>
        </w:rPr>
        <w:t xml:space="preserve">more </w:t>
      </w:r>
      <w:r w:rsidR="00FA2884">
        <w:rPr>
          <w:i/>
        </w:rPr>
        <w:t>than two</w:t>
      </w:r>
      <w:r w:rsidR="0037126E">
        <w:rPr>
          <w:i/>
        </w:rPr>
        <w:t xml:space="preserve"> </w:t>
      </w:r>
      <w:r w:rsidR="00261D20" w:rsidRPr="00FA2884">
        <w:rPr>
          <w:i/>
        </w:rPr>
        <w:t>classes</w:t>
      </w:r>
      <w:r w:rsidR="00261D20">
        <w:t xml:space="preserve"> </w:t>
      </w:r>
      <w:r w:rsidR="00E21C6F">
        <w:t>will</w:t>
      </w:r>
      <w:r w:rsidR="00261D20">
        <w:t xml:space="preserve"> </w:t>
      </w:r>
      <w:r w:rsidR="00C115E7">
        <w:t xml:space="preserve">receive a failing grade and </w:t>
      </w:r>
      <w:r w:rsidR="00261D20">
        <w:t xml:space="preserve">be required to </w:t>
      </w:r>
      <w:r w:rsidR="00C115E7">
        <w:t>retake the course to earn a passing grade.</w:t>
      </w:r>
      <w:r w:rsidR="00FA2884">
        <w:t xml:space="preserve">  If it appears your other commitments are likely to cause you to miss any of our classes, I strongly encourage you to consider taking this course during an alternate winterim</w:t>
      </w:r>
      <w:r w:rsidR="00DB4CA8">
        <w:t xml:space="preserve">, </w:t>
      </w:r>
      <w:r w:rsidR="00FA2884">
        <w:t xml:space="preserve">interim </w:t>
      </w:r>
      <w:r w:rsidR="00DB4CA8">
        <w:t xml:space="preserve">or summer </w:t>
      </w:r>
      <w:r w:rsidR="00FA2884">
        <w:t>session.</w:t>
      </w:r>
    </w:p>
    <w:p w14:paraId="1E7547AC" w14:textId="77777777" w:rsidR="003D6B43" w:rsidRDefault="00864F68" w:rsidP="00D45374">
      <w:pPr>
        <w:pStyle w:val="NormalWeb"/>
        <w:shd w:val="clear" w:color="auto" w:fill="FAFAFA"/>
      </w:pPr>
      <w:r w:rsidRPr="00F37AE1">
        <w:rPr>
          <w:rFonts w:ascii="Arial" w:hAnsi="Arial" w:cs="Arial"/>
          <w:color w:val="353535"/>
        </w:rPr>
        <w:t>Due date</w:t>
      </w:r>
      <w:bookmarkStart w:id="1" w:name="_Hlk60392726"/>
      <w:r w:rsidRPr="00F37AE1">
        <w:rPr>
          <w:rFonts w:ascii="Arial" w:hAnsi="Arial" w:cs="Arial"/>
          <w:color w:val="353535"/>
        </w:rPr>
        <w:t>:  </w:t>
      </w:r>
      <w:r w:rsidR="00C172AF" w:rsidRPr="00C172AF">
        <w:rPr>
          <w:rFonts w:ascii="Arial" w:hAnsi="Arial" w:cs="Arial"/>
          <w:color w:val="FF0000"/>
        </w:rPr>
        <w:t>Each student must post self-assessment prior</w:t>
      </w:r>
      <w:r w:rsidR="00C172AF">
        <w:rPr>
          <w:rFonts w:ascii="Arial" w:hAnsi="Arial" w:cs="Arial"/>
          <w:color w:val="353535"/>
        </w:rPr>
        <w:t xml:space="preserve"> to </w:t>
      </w:r>
      <w:bookmarkEnd w:id="1"/>
      <w:r w:rsidR="003D6B43">
        <w:rPr>
          <w:rFonts w:ascii="Arial" w:hAnsi="Arial" w:cs="Arial"/>
          <w:b/>
          <w:snapToGrid w:val="0"/>
        </w:rPr>
        <w:t>NOON Thur</w:t>
      </w:r>
      <w:r w:rsidR="003D6B43" w:rsidRPr="00C172AF">
        <w:rPr>
          <w:rFonts w:ascii="Arial" w:hAnsi="Arial" w:cs="Arial"/>
          <w:b/>
          <w:snapToGrid w:val="0"/>
        </w:rPr>
        <w:t>sday, J</w:t>
      </w:r>
      <w:r w:rsidR="003D6B43">
        <w:rPr>
          <w:rFonts w:ascii="Arial" w:hAnsi="Arial" w:cs="Arial"/>
          <w:b/>
          <w:snapToGrid w:val="0"/>
        </w:rPr>
        <w:t>une 9</w:t>
      </w:r>
      <w:r w:rsidR="003D6B43" w:rsidRPr="00C172AF">
        <w:rPr>
          <w:rFonts w:ascii="Arial" w:hAnsi="Arial" w:cs="Arial"/>
          <w:b/>
          <w:snapToGrid w:val="0"/>
        </w:rPr>
        <w:t>th, 202</w:t>
      </w:r>
      <w:r w:rsidR="003D6B43">
        <w:rPr>
          <w:rFonts w:ascii="Arial" w:hAnsi="Arial" w:cs="Arial"/>
          <w:b/>
          <w:snapToGrid w:val="0"/>
        </w:rPr>
        <w:t>2</w:t>
      </w:r>
      <w:r w:rsidR="003D6B43" w:rsidRPr="00C172AF">
        <w:rPr>
          <w:rFonts w:ascii="Arial" w:hAnsi="Arial" w:cs="Arial"/>
          <w:b/>
          <w:snapToGrid w:val="0"/>
        </w:rPr>
        <w:t xml:space="preserve"> or earlier</w:t>
      </w:r>
      <w:r w:rsidR="003D6B43">
        <w:t xml:space="preserve"> </w:t>
      </w:r>
    </w:p>
    <w:p w14:paraId="0789FB0E" w14:textId="5F9CD3C6" w:rsidR="003C0CA0" w:rsidRDefault="003C0CA0" w:rsidP="00D45374">
      <w:pPr>
        <w:pStyle w:val="NormalWeb"/>
        <w:shd w:val="clear" w:color="auto" w:fill="FAFAFA"/>
      </w:pPr>
      <w:r>
        <w:t>GRADING SCALE</w:t>
      </w:r>
    </w:p>
    <w:p w14:paraId="2F3922F4" w14:textId="77777777" w:rsidR="003C0CA0" w:rsidRDefault="003C0CA0">
      <w:pPr>
        <w:pStyle w:val="Heading2"/>
      </w:pPr>
      <w:r>
        <w:t>Points</w:t>
      </w:r>
      <w:r>
        <w:tab/>
      </w:r>
      <w:r>
        <w:tab/>
        <w:t>Grade</w:t>
      </w:r>
    </w:p>
    <w:p w14:paraId="3DFEB4BF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F68CF83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100-95</w:t>
      </w:r>
      <w:r>
        <w:rPr>
          <w:rFonts w:ascii="Arial" w:hAnsi="Arial"/>
          <w:snapToGrid w:val="0"/>
          <w:sz w:val="24"/>
        </w:rPr>
        <w:tab/>
        <w:t>A</w:t>
      </w:r>
    </w:p>
    <w:p w14:paraId="22EDC369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94-93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A-</w:t>
      </w:r>
    </w:p>
    <w:p w14:paraId="166E5F8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92-91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B+</w:t>
      </w:r>
    </w:p>
    <w:p w14:paraId="2352688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90-85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B</w:t>
      </w:r>
    </w:p>
    <w:p w14:paraId="2B7FB66A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84-83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B-</w:t>
      </w:r>
    </w:p>
    <w:p w14:paraId="5D85D806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82-81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C+</w:t>
      </w:r>
    </w:p>
    <w:p w14:paraId="72BD3E03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80-75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C</w:t>
      </w:r>
    </w:p>
    <w:p w14:paraId="6100DF2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74-73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C-</w:t>
      </w:r>
    </w:p>
    <w:p w14:paraId="797D5133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72-65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D</w:t>
      </w:r>
    </w:p>
    <w:p w14:paraId="57A10BA9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Below 65</w:t>
      </w:r>
      <w:r>
        <w:rPr>
          <w:rFonts w:ascii="Arial" w:hAnsi="Arial"/>
          <w:snapToGrid w:val="0"/>
          <w:sz w:val="24"/>
        </w:rPr>
        <w:tab/>
        <w:t>F</w:t>
      </w:r>
    </w:p>
    <w:p w14:paraId="58492F3B" w14:textId="77777777" w:rsidR="00AA266F" w:rsidRDefault="00AA266F">
      <w:pPr>
        <w:rPr>
          <w:rFonts w:ascii="Arial" w:hAnsi="Arial"/>
          <w:snapToGrid w:val="0"/>
          <w:sz w:val="24"/>
        </w:rPr>
      </w:pPr>
    </w:p>
    <w:p w14:paraId="0AA5C64D" w14:textId="77777777" w:rsidR="00AA266F" w:rsidRPr="00910624" w:rsidRDefault="00AA266F" w:rsidP="00AA266F">
      <w:pPr>
        <w:rPr>
          <w:rFonts w:ascii="Arial" w:eastAsiaTheme="minorEastAsia" w:hAnsi="Arial" w:cs="Arial"/>
          <w:b/>
        </w:rPr>
      </w:pPr>
      <w:r w:rsidRPr="00910624">
        <w:rPr>
          <w:rFonts w:ascii="Arial" w:eastAsiaTheme="minorEastAsia" w:hAnsi="Arial" w:cs="Arial"/>
          <w:b/>
        </w:rPr>
        <w:t>UWSP Community Bill of Rights and Responsibilities</w:t>
      </w:r>
    </w:p>
    <w:p w14:paraId="14B51F9D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UWSP values a safe, honest, respectful and inviting learning environment.  In order to ensure that each student has the opportunity to succeed, a set of expectations have been developed for all students and instructors.  This set of expectations is known as the Rights and Responsibilities document, and it is intended to help establish a positive living and learning environment at UWSP. For information go to:</w:t>
      </w:r>
    </w:p>
    <w:p w14:paraId="038A80E3" w14:textId="77777777" w:rsidR="00AA266F" w:rsidRPr="00910624" w:rsidRDefault="003D6B43" w:rsidP="00AA266F">
      <w:pPr>
        <w:rPr>
          <w:rFonts w:ascii="Arial" w:eastAsiaTheme="minorEastAsia" w:hAnsi="Arial" w:cs="Arial"/>
        </w:rPr>
      </w:pPr>
      <w:hyperlink r:id="rId7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http://www.uwsp.edu/stuaffairs/Pages/rightsandresponsibilities.aspx</w:t>
        </w:r>
      </w:hyperlink>
    </w:p>
    <w:p w14:paraId="737F3670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The rights and responsibilities document also includes the policies regarding academic misconduct, which can be found in Chapter 14.  A direct link can be found here:</w:t>
      </w:r>
    </w:p>
    <w:p w14:paraId="72586CCE" w14:textId="77777777" w:rsidR="00AA266F" w:rsidRPr="00910624" w:rsidRDefault="003D6B43" w:rsidP="00AA266F">
      <w:pPr>
        <w:rPr>
          <w:rFonts w:ascii="Arial" w:eastAsiaTheme="minorEastAsia" w:hAnsi="Arial" w:cs="Arial"/>
        </w:rPr>
      </w:pPr>
      <w:hyperlink r:id="rId8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http://www.uwsp.edu/stuaffairs/Documents/RightsRespons/SSR-2010/rightsChapter14.pdf</w:t>
        </w:r>
      </w:hyperlink>
    </w:p>
    <w:p w14:paraId="4553206F" w14:textId="77777777" w:rsidR="00AA266F" w:rsidRPr="00910624" w:rsidRDefault="00AA266F" w:rsidP="00AA266F">
      <w:pPr>
        <w:rPr>
          <w:rFonts w:ascii="Arial" w:eastAsiaTheme="minorEastAsia" w:hAnsi="Arial" w:cs="Arial"/>
          <w:b/>
        </w:rPr>
      </w:pPr>
      <w:r w:rsidRPr="00910624">
        <w:rPr>
          <w:rFonts w:ascii="Arial" w:eastAsiaTheme="minorEastAsia" w:hAnsi="Arial" w:cs="Arial"/>
          <w:b/>
        </w:rPr>
        <w:t>American with Disabilities Act</w:t>
      </w:r>
    </w:p>
    <w:p w14:paraId="21101712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The American Disabilities Act (ADA) is a federal law requiring educational institutions to provide reasonable accommodations for students with disabilities.  For more information about UWSP’s policies, check here:</w:t>
      </w:r>
    </w:p>
    <w:p w14:paraId="0151D1BA" w14:textId="77777777" w:rsidR="00AA266F" w:rsidRPr="00910624" w:rsidRDefault="003D6B43" w:rsidP="00AA266F">
      <w:pPr>
        <w:rPr>
          <w:rFonts w:ascii="Arial" w:eastAsiaTheme="minorEastAsia" w:hAnsi="Arial" w:cs="Arial"/>
        </w:rPr>
      </w:pPr>
      <w:hyperlink r:id="rId9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http://www.uwsp.edu/stuaffairs/Documents/RightsRespons/ADAPolicyinfo.pdf</w:t>
        </w:r>
      </w:hyperlink>
    </w:p>
    <w:p w14:paraId="3AE78B49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If you have a disability and require classroom and/or exam accommodations, please register with the Disability and Assistive Technology Center and then contact me at the beginning of the course.  I am happy to help in any way I can.  For more information, please visit the Disability and Assistive Technology Center located on the 6</w:t>
      </w:r>
      <w:r w:rsidRPr="00910624">
        <w:rPr>
          <w:rFonts w:ascii="Arial" w:eastAsiaTheme="minorEastAsia" w:hAnsi="Arial" w:cs="Arial"/>
          <w:vertAlign w:val="superscript"/>
        </w:rPr>
        <w:t>th</w:t>
      </w:r>
      <w:r w:rsidRPr="00910624">
        <w:rPr>
          <w:rFonts w:ascii="Arial" w:eastAsiaTheme="minorEastAsia" w:hAnsi="Arial" w:cs="Arial"/>
        </w:rPr>
        <w:t xml:space="preserve"> floor of the Learning Resource Center (Library).  You can also find more information here:</w:t>
      </w:r>
    </w:p>
    <w:p w14:paraId="5FD74AA2" w14:textId="77777777" w:rsidR="00AA266F" w:rsidRPr="00910624" w:rsidRDefault="003D6B43" w:rsidP="00AA266F">
      <w:pPr>
        <w:rPr>
          <w:rFonts w:ascii="Arial" w:eastAsiaTheme="minorEastAsia" w:hAnsi="Arial" w:cs="Arial"/>
        </w:rPr>
      </w:pPr>
      <w:hyperlink r:id="rId10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http://www.4.uwsp.edu/special/disability/</w:t>
        </w:r>
      </w:hyperlink>
    </w:p>
    <w:p w14:paraId="6065731A" w14:textId="1A96F9E6" w:rsidR="00AA266F" w:rsidRPr="00FC1387" w:rsidRDefault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Again, any special circumstances that are unique to you as a student learner can be discussed at any time.  Please make special arrangements to meet pr</w:t>
      </w:r>
      <w:r w:rsidR="00FC1387">
        <w:rPr>
          <w:rFonts w:ascii="Arial" w:eastAsiaTheme="minorEastAsia" w:hAnsi="Arial" w:cs="Arial"/>
        </w:rPr>
        <w:t>ivately during my office hours.</w:t>
      </w:r>
    </w:p>
    <w:sectPr w:rsidR="00AA266F" w:rsidRPr="00FC1387" w:rsidSect="00B043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16"/>
    <w:rsid w:val="000328F3"/>
    <w:rsid w:val="000573A2"/>
    <w:rsid w:val="000D763C"/>
    <w:rsid w:val="000D7FBD"/>
    <w:rsid w:val="000F42C0"/>
    <w:rsid w:val="00187484"/>
    <w:rsid w:val="001C59DB"/>
    <w:rsid w:val="001C6F25"/>
    <w:rsid w:val="0020313D"/>
    <w:rsid w:val="00235B67"/>
    <w:rsid w:val="0025121E"/>
    <w:rsid w:val="00261D20"/>
    <w:rsid w:val="002662BD"/>
    <w:rsid w:val="00292EBE"/>
    <w:rsid w:val="002A4745"/>
    <w:rsid w:val="002E2C01"/>
    <w:rsid w:val="0030513E"/>
    <w:rsid w:val="00334860"/>
    <w:rsid w:val="00346037"/>
    <w:rsid w:val="003549A2"/>
    <w:rsid w:val="0037126E"/>
    <w:rsid w:val="003A7F4A"/>
    <w:rsid w:val="003B04E1"/>
    <w:rsid w:val="003B6147"/>
    <w:rsid w:val="003C0CA0"/>
    <w:rsid w:val="003D6B43"/>
    <w:rsid w:val="003F4E02"/>
    <w:rsid w:val="00401684"/>
    <w:rsid w:val="004023F5"/>
    <w:rsid w:val="00404909"/>
    <w:rsid w:val="00415BE1"/>
    <w:rsid w:val="00416497"/>
    <w:rsid w:val="00440AAC"/>
    <w:rsid w:val="004C2E79"/>
    <w:rsid w:val="004F450C"/>
    <w:rsid w:val="0051144F"/>
    <w:rsid w:val="0053235C"/>
    <w:rsid w:val="005A0DFA"/>
    <w:rsid w:val="005B5DF2"/>
    <w:rsid w:val="005C0B15"/>
    <w:rsid w:val="006061EC"/>
    <w:rsid w:val="0062191B"/>
    <w:rsid w:val="0063031A"/>
    <w:rsid w:val="006356F5"/>
    <w:rsid w:val="00676166"/>
    <w:rsid w:val="006A1315"/>
    <w:rsid w:val="006A538D"/>
    <w:rsid w:val="00746F95"/>
    <w:rsid w:val="007A23DA"/>
    <w:rsid w:val="007B1E81"/>
    <w:rsid w:val="0080384B"/>
    <w:rsid w:val="00822EF7"/>
    <w:rsid w:val="00864F68"/>
    <w:rsid w:val="00877D09"/>
    <w:rsid w:val="008A53E6"/>
    <w:rsid w:val="008E5997"/>
    <w:rsid w:val="008F4122"/>
    <w:rsid w:val="0092504C"/>
    <w:rsid w:val="00985AB9"/>
    <w:rsid w:val="0099779B"/>
    <w:rsid w:val="009E7911"/>
    <w:rsid w:val="00A15545"/>
    <w:rsid w:val="00A3408D"/>
    <w:rsid w:val="00A3759F"/>
    <w:rsid w:val="00A802F3"/>
    <w:rsid w:val="00AA266F"/>
    <w:rsid w:val="00AC4DBB"/>
    <w:rsid w:val="00AC6B05"/>
    <w:rsid w:val="00AD1218"/>
    <w:rsid w:val="00B04346"/>
    <w:rsid w:val="00B229E3"/>
    <w:rsid w:val="00B4492A"/>
    <w:rsid w:val="00B860BA"/>
    <w:rsid w:val="00BA0CF1"/>
    <w:rsid w:val="00C02E3A"/>
    <w:rsid w:val="00C115E7"/>
    <w:rsid w:val="00C172AF"/>
    <w:rsid w:val="00C37563"/>
    <w:rsid w:val="00CC3523"/>
    <w:rsid w:val="00D45374"/>
    <w:rsid w:val="00D628D6"/>
    <w:rsid w:val="00D819CD"/>
    <w:rsid w:val="00DB4CA8"/>
    <w:rsid w:val="00DC06DC"/>
    <w:rsid w:val="00DD0A93"/>
    <w:rsid w:val="00DD5117"/>
    <w:rsid w:val="00DF32F8"/>
    <w:rsid w:val="00DF7DCD"/>
    <w:rsid w:val="00E11DE5"/>
    <w:rsid w:val="00E21C6F"/>
    <w:rsid w:val="00E239B3"/>
    <w:rsid w:val="00E24112"/>
    <w:rsid w:val="00E544C8"/>
    <w:rsid w:val="00E54CCA"/>
    <w:rsid w:val="00E90F64"/>
    <w:rsid w:val="00ED4F26"/>
    <w:rsid w:val="00EE0F17"/>
    <w:rsid w:val="00F12831"/>
    <w:rsid w:val="00F14516"/>
    <w:rsid w:val="00F31204"/>
    <w:rsid w:val="00F37AE1"/>
    <w:rsid w:val="00F64261"/>
    <w:rsid w:val="00F73096"/>
    <w:rsid w:val="00F964F7"/>
    <w:rsid w:val="00FA2884"/>
    <w:rsid w:val="00FB743A"/>
    <w:rsid w:val="00FC1387"/>
    <w:rsid w:val="00FD51BE"/>
    <w:rsid w:val="00FE46DB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01402"/>
  <w15:docId w15:val="{3F54550F-57EE-4762-9D1D-1D32CB3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346"/>
  </w:style>
  <w:style w:type="paragraph" w:styleId="Heading1">
    <w:name w:val="heading 1"/>
    <w:basedOn w:val="Normal"/>
    <w:next w:val="Normal"/>
    <w:qFormat/>
    <w:rsid w:val="00B04346"/>
    <w:pPr>
      <w:keepNext/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B04346"/>
    <w:pPr>
      <w:keepNext/>
      <w:outlineLvl w:val="1"/>
    </w:pPr>
    <w:rPr>
      <w:rFonts w:ascii="Arial" w:hAnsi="Arial"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346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C375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19CD"/>
    <w:rPr>
      <w:b/>
      <w:bCs/>
    </w:rPr>
  </w:style>
  <w:style w:type="paragraph" w:styleId="z-TopofForm">
    <w:name w:val="HTML Top of Form"/>
    <w:basedOn w:val="Normal"/>
    <w:link w:val="z-TopofFormChar"/>
    <w:hidden/>
    <w:rsid w:val="00AA266F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AA266F"/>
    <w:rPr>
      <w:sz w:val="24"/>
    </w:rPr>
  </w:style>
  <w:style w:type="paragraph" w:styleId="NormalWeb">
    <w:name w:val="Normal (Web)"/>
    <w:basedOn w:val="Normal"/>
    <w:uiPriority w:val="99"/>
    <w:unhideWhenUsed/>
    <w:rsid w:val="00F37A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37AE1"/>
  </w:style>
  <w:style w:type="character" w:customStyle="1" w:styleId="a-size-large">
    <w:name w:val="a-size-large"/>
    <w:basedOn w:val="DefaultParagraphFont"/>
    <w:rsid w:val="00AD1218"/>
  </w:style>
  <w:style w:type="character" w:customStyle="1" w:styleId="a-size-medium">
    <w:name w:val="a-size-medium"/>
    <w:basedOn w:val="DefaultParagraphFont"/>
    <w:rsid w:val="00AD1218"/>
  </w:style>
  <w:style w:type="paragraph" w:styleId="NoSpacing">
    <w:name w:val="No Spacing"/>
    <w:uiPriority w:val="1"/>
    <w:qFormat/>
    <w:rsid w:val="00C1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p.edu/stuaffairs/Documents/RightsRespons/SSR-2010/rightsChapter14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wsp.edu/stuaffairs/Pages/rightsandresponsibilities.asp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.uwsp.edu/special/disabilit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sp.edu/stuaffairs/Documents/RightsRespons/ADAPolicy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Campus xmlns="409cf07c-705a-4568-bc2e-e1a7cd36a2d3">
      <Value>Stevens Point</Value>
    </Campus>
    <Number xmlns="409cf07c-705a-4568-bc2e-e1a7cd36a2d3">385/585</Number>
    <Section xmlns="409cf07c-705a-4568-bc2e-e1a7cd36a2d3">1</Section>
    <Calendar_x0020_Year xmlns="409cf07c-705a-4568-bc2e-e1a7cd36a2d3">2022</Calendar_x0020_Year>
    <Course_x0020_Name xmlns="409cf07c-705a-4568-bc2e-e1a7cd36a2d3">Teaching the Early Adolescent</Course_x0020_Name>
    <Instructor xmlns="409cf07c-705a-4568-bc2e-e1a7cd36a2d3">Cook, Perry</Instructor>
    <Pre xmlns="409cf07c-705a-4568-bc2e-e1a7cd36a2d3">33</P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5DF21-08E6-41F8-B969-0BD874E97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D3C80-8C8F-4268-AD02-315C7E6AECE1}"/>
</file>

<file path=customXml/itemProps3.xml><?xml version="1.0" encoding="utf-8"?>
<ds:datastoreItem xmlns:ds="http://schemas.openxmlformats.org/officeDocument/2006/customXml" ds:itemID="{F2B2FAD8-6853-4B85-BA19-1F2A855C0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385/585  Teaching the Early Adolescent</vt:lpstr>
    </vt:vector>
  </TitlesOfParts>
  <Company>UWSP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385/585  Teaching the Early Adolescent</dc:title>
  <dc:creator>Perry A. Cook</dc:creator>
  <cp:lastModifiedBy>Cook, Perry</cp:lastModifiedBy>
  <cp:revision>3</cp:revision>
  <cp:lastPrinted>2006-11-15T17:14:00Z</cp:lastPrinted>
  <dcterms:created xsi:type="dcterms:W3CDTF">2022-05-18T19:59:00Z</dcterms:created>
  <dcterms:modified xsi:type="dcterms:W3CDTF">2022-05-18T20:15:00Z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